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</w:tblGrid>
      <w:tr w:rsidR="00C61199" w:rsidRPr="0001168C" w14:paraId="4D957C31" w14:textId="77777777" w:rsidTr="00415288">
        <w:tc>
          <w:tcPr>
            <w:tcW w:w="4785" w:type="dxa"/>
          </w:tcPr>
          <w:p w14:paraId="38585F50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14D49DE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Советник генерального директора некоммерческой организации «Фонд – региональный оператор капитального ремонта общего имущества в многоквартирных домах»</w:t>
            </w:r>
          </w:p>
          <w:p w14:paraId="7D17A043" w14:textId="77777777" w:rsidR="00C61199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E6C29A5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В. П. Таттар</w:t>
            </w:r>
          </w:p>
          <w:p w14:paraId="668669CB" w14:textId="0A62D3BB" w:rsidR="00C61199" w:rsidRPr="0001168C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</w:t>
            </w:r>
            <w:r w:rsidR="004F34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</w:t>
            </w:r>
            <w:r w:rsidR="005A32E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6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»</w:t>
            </w:r>
            <w:r w:rsidR="00226A8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4F34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января</w:t>
            </w:r>
            <w:r w:rsidR="00226A8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201</w:t>
            </w:r>
            <w:r w:rsidR="004F34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7ACA4FC5" w14:textId="77777777" w:rsidR="00C61199" w:rsidRDefault="00C61199" w:rsidP="00C61199"/>
    <w:p w14:paraId="3E632EF4" w14:textId="77777777" w:rsidR="00C61199" w:rsidRDefault="00C61199" w:rsidP="00C61199"/>
    <w:p w14:paraId="7E0D202D" w14:textId="77777777" w:rsidR="00C61199" w:rsidRDefault="00C61199" w:rsidP="00C61199"/>
    <w:p w14:paraId="589860DF" w14:textId="77777777" w:rsidR="00C61199" w:rsidRDefault="00C61199" w:rsidP="00C61199"/>
    <w:p w14:paraId="68C93508" w14:textId="77777777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>ДОКУМЕНТАЦИЯ ОБ ЭЛЕКТРОННОМ АУКЦИОНЕ</w:t>
      </w:r>
    </w:p>
    <w:p w14:paraId="0A0474F0" w14:textId="156F9091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D6979">
        <w:rPr>
          <w:rFonts w:ascii="Times New Roman" w:hAnsi="Times New Roman" w:cs="Times New Roman"/>
          <w:b/>
          <w:sz w:val="32"/>
          <w:szCs w:val="32"/>
        </w:rPr>
        <w:t>ДЛЯ ЛИЦ, ВКЛЮЧЕННЫХ В РЕЕСТР КВАЛИФИЦИРОВАННЫХ ПОДРЯДНЫХ ОРГАНИЗАЦИЙ,</w:t>
      </w:r>
    </w:p>
    <w:p w14:paraId="3C86EF37" w14:textId="25BEAB57" w:rsidR="00621739" w:rsidRDefault="00246A97" w:rsidP="00157A01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157A01" w:rsidRPr="00157A01">
        <w:rPr>
          <w:rFonts w:ascii="Times New Roman" w:hAnsi="Times New Roman" w:cs="Times New Roman"/>
          <w:b/>
          <w:sz w:val="32"/>
          <w:szCs w:val="32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</w:r>
      <w:r w:rsidR="00621739" w:rsidRPr="00C5388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518FD71" w14:textId="77777777" w:rsidR="00544390" w:rsidRDefault="0054439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814B8" w14:textId="25771CA6" w:rsidR="00C61199" w:rsidRDefault="00302C4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C4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26A8A">
        <w:rPr>
          <w:rFonts w:ascii="Times New Roman" w:hAnsi="Times New Roman" w:cs="Times New Roman"/>
          <w:b/>
          <w:bCs/>
          <w:sz w:val="28"/>
          <w:szCs w:val="28"/>
        </w:rPr>
        <w:t>ремонт фасадов</w:t>
      </w:r>
      <w:r w:rsidR="00A4737F">
        <w:rPr>
          <w:rFonts w:ascii="Times New Roman" w:hAnsi="Times New Roman" w:cs="Times New Roman"/>
          <w:b/>
          <w:sz w:val="28"/>
          <w:szCs w:val="28"/>
        </w:rPr>
        <w:t>)</w:t>
      </w:r>
    </w:p>
    <w:p w14:paraId="31BF398A" w14:textId="38F7EB95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1594C3" w14:textId="1930BD1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B61300" w14:textId="09E96BE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D436D" w14:textId="70A73A78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B027B" w14:textId="4B24F0C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50B28" w14:textId="1F405964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B2191D" w14:textId="7F1B03FE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7519FD" w14:textId="2F7A5661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508116" w14:textId="4274E529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82A45" w14:textId="17CA516A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A219C3" w14:textId="30C327E8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DEAF7F" w14:textId="77777777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81CBE" w14:textId="03C52720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AB172" w14:textId="1C1496BC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8148B" w14:textId="77777777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77F90896" w14:textId="012EC466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20</w:t>
      </w:r>
      <w:r w:rsidR="00B269FF">
        <w:rPr>
          <w:rFonts w:ascii="Times New Roman" w:hAnsi="Times New Roman" w:cs="Times New Roman"/>
          <w:sz w:val="28"/>
          <w:szCs w:val="28"/>
        </w:rPr>
        <w:t>1</w:t>
      </w:r>
      <w:r w:rsidR="004F3475">
        <w:rPr>
          <w:rFonts w:ascii="Times New Roman" w:hAnsi="Times New Roman" w:cs="Times New Roman"/>
          <w:sz w:val="28"/>
          <w:szCs w:val="28"/>
        </w:rPr>
        <w:t>8</w:t>
      </w:r>
      <w:r w:rsidRPr="00C61199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CE75B4C" w14:textId="7777777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C61199" w:rsidSect="00F83B9D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AF77B2" w14:textId="501F59AF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СОДЕРЖДАНИЕ ДОКУМЕНТАЦИИ ОБ ЭЛЕКТРОННОМ АУКЦИОНЕ</w:t>
      </w:r>
    </w:p>
    <w:p w14:paraId="393E44CF" w14:textId="77777777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9185B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Термины и определения</w:t>
      </w:r>
    </w:p>
    <w:p w14:paraId="0708270A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Общие положения</w:t>
      </w:r>
    </w:p>
    <w:p w14:paraId="5ECE6526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Документация об электронном аукционе</w:t>
      </w:r>
    </w:p>
    <w:p w14:paraId="2F0B5DB0" w14:textId="77777777" w:rsidR="0019180D" w:rsidRPr="0093709E" w:rsidRDefault="0019180D" w:rsidP="0019180D">
      <w:pPr>
        <w:widowControl w:val="0"/>
        <w:tabs>
          <w:tab w:val="left" w:pos="284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09E">
        <w:rPr>
          <w:rFonts w:ascii="Times New Roman" w:hAnsi="Times New Roman" w:cs="Times New Roman"/>
          <w:sz w:val="24"/>
          <w:szCs w:val="24"/>
        </w:rPr>
        <w:t>. Требования к содержанию и составу заявки на участие в электронном аукционе и инструкция по заполнению заявки</w:t>
      </w:r>
    </w:p>
    <w:p w14:paraId="6215FE94" w14:textId="77777777" w:rsidR="0019180D" w:rsidRPr="0093709E" w:rsidRDefault="0019180D" w:rsidP="0019180D">
      <w:pPr>
        <w:widowControl w:val="0"/>
        <w:tabs>
          <w:tab w:val="left" w:pos="426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0D46536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6F3B7C3D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581A362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09B930B" w14:textId="3307EEE1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B56246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6B64B48E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116FA83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bookmarkStart w:id="0" w:name="_Hlk493863116"/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>. Адресный перечень многоквартирных домов</w:t>
      </w:r>
      <w:bookmarkEnd w:id="0"/>
    </w:p>
    <w:p w14:paraId="039447E1" w14:textId="6AE30672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6A9641AD" w14:textId="510B98E6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216279DE" w14:textId="5F82985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>. Перечень, количество и характеристики основных материалов и оборудования в соответствии с требованиями проектной документации, необходимых для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</w:p>
    <w:p w14:paraId="59EA0254" w14:textId="7AE3629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>. График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  <w:r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450D83" w:rsidRPr="0093709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6831B4" w14:textId="1171B6CC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>. Проектная документация, технические задания на выполнение отдельных видов работ, сметная документация</w:t>
      </w:r>
    </w:p>
    <w:p w14:paraId="0586E4E7" w14:textId="27DE359F" w:rsidR="00842AC8" w:rsidRPr="0093709E" w:rsidRDefault="005B3125" w:rsidP="00842AC8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1. </w:t>
      </w:r>
      <w:r w:rsidR="00842AC8" w:rsidRPr="0093709E">
        <w:rPr>
          <w:rFonts w:ascii="Times New Roman" w:hAnsi="Times New Roman" w:cs="Times New Roman"/>
          <w:sz w:val="24"/>
          <w:szCs w:val="24"/>
        </w:rPr>
        <w:t>Проектная документация</w:t>
      </w:r>
      <w:r w:rsidR="005A32EB">
        <w:rPr>
          <w:rFonts w:ascii="Times New Roman" w:hAnsi="Times New Roman" w:cs="Times New Roman"/>
          <w:sz w:val="24"/>
          <w:szCs w:val="24"/>
        </w:rPr>
        <w:t>.</w:t>
      </w:r>
      <w:r w:rsidR="00226A8A" w:rsidRPr="00226A8A">
        <w:t xml:space="preserve"> </w:t>
      </w:r>
    </w:p>
    <w:p w14:paraId="79B312C7" w14:textId="40D58683" w:rsidR="005B3125" w:rsidRPr="0093709E" w:rsidRDefault="005B3125" w:rsidP="005B3125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Технические задания на выполнение отдельных видов работ</w:t>
      </w:r>
      <w:r w:rsidR="005A32EB">
        <w:rPr>
          <w:rFonts w:ascii="Times New Roman" w:hAnsi="Times New Roman" w:cs="Times New Roman"/>
          <w:sz w:val="24"/>
          <w:szCs w:val="24"/>
        </w:rPr>
        <w:t>.</w:t>
      </w:r>
    </w:p>
    <w:p w14:paraId="65E444BE" w14:textId="76067964" w:rsidR="005B3125" w:rsidRPr="0093709E" w:rsidRDefault="005B3125" w:rsidP="005B312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3. Сметная документация</w:t>
      </w:r>
    </w:p>
    <w:p w14:paraId="15476A0F" w14:textId="288F17E8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Проект договора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ascii="Times New Roman" w:hAnsi="Times New Roman" w:cs="Times New Roman"/>
          <w:sz w:val="24"/>
          <w:szCs w:val="24"/>
        </w:rPr>
        <w:t>(</w:t>
      </w:r>
      <w:r w:rsidR="005B3125" w:rsidRPr="0093709E">
        <w:rPr>
          <w:rFonts w:ascii="Times New Roman" w:hAnsi="Times New Roman" w:cs="Times New Roman"/>
          <w:sz w:val="24"/>
          <w:szCs w:val="24"/>
        </w:rPr>
        <w:t>публикуется отдельным файлом «Проект договора»</w:t>
      </w:r>
      <w:r w:rsidRPr="0093709E">
        <w:rPr>
          <w:rFonts w:ascii="Times New Roman" w:hAnsi="Times New Roman" w:cs="Times New Roman"/>
          <w:sz w:val="24"/>
          <w:szCs w:val="24"/>
        </w:rPr>
        <w:t>)</w:t>
      </w:r>
    </w:p>
    <w:p w14:paraId="6FBC869B" w14:textId="6E4FCD39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 для заполнения участниками электронного аукциона</w:t>
      </w:r>
    </w:p>
    <w:p w14:paraId="603AA55E" w14:textId="4FD3C0A2" w:rsidR="0019180D" w:rsidRPr="0093709E" w:rsidRDefault="0019180D" w:rsidP="0019180D">
      <w:pPr>
        <w:tabs>
          <w:tab w:val="left" w:pos="4110"/>
        </w:tabs>
        <w:rPr>
          <w:sz w:val="24"/>
          <w:szCs w:val="24"/>
        </w:rPr>
        <w:sectPr w:rsidR="0019180D" w:rsidRPr="0093709E" w:rsidSect="00F83B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709E">
        <w:rPr>
          <w:sz w:val="24"/>
          <w:szCs w:val="24"/>
        </w:rPr>
        <w:tab/>
      </w:r>
    </w:p>
    <w:p w14:paraId="411E634F" w14:textId="590DC0EF" w:rsidR="0053345C" w:rsidRPr="0093709E" w:rsidRDefault="0053345C" w:rsidP="0098448A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14:paraId="50DF8A51" w14:textId="6191BE38" w:rsidR="00450900" w:rsidRPr="0093709E" w:rsidRDefault="0098448A" w:rsidP="0098448A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В документации об электронном аукционе используются следующие понятия, термины и сокращения:</w:t>
      </w:r>
    </w:p>
    <w:p w14:paraId="2F3B4E86" w14:textId="2871DD5C" w:rsidR="00DD3821" w:rsidRPr="0093709E" w:rsidRDefault="00DD3821" w:rsidP="00DD3821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«договор об оказании услуг и (или) выполнении работ по капитальному ремонту общего имущества в многоквартирном доме» </w:t>
      </w:r>
      <w:r w:rsidRPr="0093709E">
        <w:rPr>
          <w:rFonts w:ascii="Times New Roman" w:hAnsi="Times New Roman" w:cs="Times New Roman"/>
          <w:sz w:val="24"/>
          <w:szCs w:val="24"/>
        </w:rPr>
        <w:t>- договор о проведении капитального ремонта;</w:t>
      </w:r>
    </w:p>
    <w:p w14:paraId="6362E631" w14:textId="18416A1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заинтересованное лицо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физическое лицо, заинтересованное в результатах привлечения подрядных организаций (в том числе являющееся индивидуальным предпринимателем), подавшее заявку через оператора электронной площадки на участие в электронном аукционе, либо юридическое лицо, подавшее заявку на участие в электронном аукционе;</w:t>
      </w:r>
    </w:p>
    <w:p w14:paraId="14B8356B" w14:textId="56BBD28F" w:rsidR="00FD6979" w:rsidRPr="0093709E" w:rsidRDefault="00FD6979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«оператор электронной площадки» </w:t>
      </w:r>
      <w:r w:rsidRPr="0093709E">
        <w:rPr>
          <w:rFonts w:ascii="Times New Roman" w:hAnsi="Times New Roman" w:cs="Times New Roman"/>
          <w:sz w:val="24"/>
          <w:szCs w:val="24"/>
        </w:rPr>
        <w:t xml:space="preserve">- юридическое лицо, определенное в соответствии со статьей 59 Федерального закона «О контрактной системе в сфере закупок товаров, работ, услуг для обеспечения государственных </w:t>
      </w:r>
      <w:r w:rsidR="00853FA0" w:rsidRPr="0093709E">
        <w:rPr>
          <w:rFonts w:ascii="Times New Roman" w:hAnsi="Times New Roman" w:cs="Times New Roman"/>
          <w:sz w:val="24"/>
          <w:szCs w:val="24"/>
        </w:rPr>
        <w:t>и муниципальных нужд» - а</w:t>
      </w:r>
      <w:r w:rsidRPr="0093709E">
        <w:rPr>
          <w:rFonts w:ascii="Times New Roman" w:hAnsi="Times New Roman" w:cs="Times New Roman"/>
          <w:sz w:val="24"/>
          <w:szCs w:val="24"/>
        </w:rPr>
        <w:t>кционерное общество «Единая электронная торговая площадка»;</w:t>
      </w:r>
    </w:p>
    <w:p w14:paraId="157D71AA" w14:textId="4B76FA1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«официальный сайт»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–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сайт в информационно-телекоммуникационной сети «Интернет» органа исполнительной власти субъекта Российской Федерации, уполномоченного субъектом Российской Федерации на ведение реестра квалифицированных подрядных организаций</w:t>
      </w:r>
      <w:r w:rsidR="0098448A" w:rsidRPr="0093709E">
        <w:rPr>
          <w:rFonts w:ascii="Times New Roman" w:hAnsi="Times New Roman" w:cs="Times New Roman"/>
          <w:sz w:val="24"/>
          <w:szCs w:val="24"/>
        </w:rPr>
        <w:t>,</w:t>
      </w:r>
      <w:r w:rsidR="00567DE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450D83" w:rsidRPr="0093709E">
        <w:rPr>
          <w:rFonts w:ascii="Times New Roman" w:hAnsi="Times New Roman" w:cs="Times New Roman"/>
          <w:sz w:val="24"/>
          <w:szCs w:val="24"/>
        </w:rPr>
        <w:t>http://gilkom-complex.ru/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570EADC2" w14:textId="0D734E7B" w:rsidR="00450D83" w:rsidRPr="0093709E" w:rsidRDefault="00450D83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«Региональный оператор»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заказчик;</w:t>
      </w:r>
    </w:p>
    <w:p w14:paraId="6E281A7C" w14:textId="40F45B6C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реестр квалифицированных подрядных организаций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</w:t>
      </w:r>
      <w:r w:rsidR="00DF5F20" w:rsidRPr="0093709E">
        <w:rPr>
          <w:rFonts w:ascii="Times New Roman" w:hAnsi="Times New Roman" w:cs="Times New Roman"/>
          <w:sz w:val="24"/>
          <w:szCs w:val="24"/>
        </w:rPr>
        <w:t xml:space="preserve"> участие в электронном аукционе на территории </w:t>
      </w:r>
      <w:r w:rsidR="0098448A" w:rsidRPr="0093709E">
        <w:rPr>
          <w:rFonts w:ascii="Times New Roman" w:hAnsi="Times New Roman" w:cs="Times New Roman"/>
          <w:sz w:val="24"/>
          <w:szCs w:val="24"/>
        </w:rPr>
        <w:t>Санкт-Петербурга</w:t>
      </w:r>
      <w:r w:rsidR="00DF5F20" w:rsidRPr="009370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по установленному предмету электронного аукциона;</w:t>
      </w:r>
    </w:p>
    <w:p w14:paraId="138CE815" w14:textId="107F985A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«специализированная организация»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лицо, привлекаемое </w:t>
      </w:r>
      <w:r w:rsidRPr="0093709E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="0053345C" w:rsidRPr="0093709E">
        <w:rPr>
          <w:rFonts w:ascii="Times New Roman" w:hAnsi="Times New Roman" w:cs="Times New Roman"/>
          <w:sz w:val="24"/>
          <w:szCs w:val="24"/>
        </w:rPr>
        <w:t>для осуществления функций по подготовке и проведению электронного аукциона;</w:t>
      </w:r>
    </w:p>
    <w:p w14:paraId="719C7563" w14:textId="33CBA35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«участник электронного аукциона»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претендующие на заключение договора</w:t>
      </w:r>
      <w:r w:rsidR="00E60FCF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1632C98C" w14:textId="77C8875F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электронный аукцион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аукцион в электронной форме </w:t>
      </w:r>
      <w:bookmarkStart w:id="1" w:name="_Hlk493681446"/>
      <w:r w:rsidR="0053345C" w:rsidRPr="0093709E">
        <w:rPr>
          <w:rFonts w:ascii="Times New Roman" w:hAnsi="Times New Roman" w:cs="Times New Roman"/>
          <w:sz w:val="24"/>
          <w:szCs w:val="24"/>
        </w:rPr>
        <w:t xml:space="preserve">на оказание </w:t>
      </w:r>
      <w:bookmarkEnd w:id="1"/>
      <w:r w:rsidR="0053345C" w:rsidRPr="0093709E">
        <w:rPr>
          <w:rFonts w:ascii="Times New Roman" w:hAnsi="Times New Roman" w:cs="Times New Roman"/>
          <w:sz w:val="24"/>
          <w:szCs w:val="24"/>
        </w:rPr>
        <w:t>услуг и (или) выполнение работ по капитальному ремонту общего имущества в многоквартирном доме, являющийся конкурентным способом определения подрядной организации, проводимый в электронной форме, при котором победителем признается участник закупки, включенный в реестр квалифицированных подрядных организаций и предложивший наименьшую цену договора;</w:t>
      </w:r>
    </w:p>
    <w:p w14:paraId="6EA4C2F4" w14:textId="772C51E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электронная площадка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сайт в информаци</w:t>
      </w:r>
      <w:r w:rsidRPr="0093709E">
        <w:rPr>
          <w:rFonts w:ascii="Times New Roman" w:hAnsi="Times New Roman" w:cs="Times New Roman"/>
          <w:sz w:val="24"/>
          <w:szCs w:val="24"/>
        </w:rPr>
        <w:t>онно-телекоммуникационной сети «</w:t>
      </w:r>
      <w:r w:rsidR="0053345C" w:rsidRPr="0093709E">
        <w:rPr>
          <w:rFonts w:ascii="Times New Roman" w:hAnsi="Times New Roman" w:cs="Times New Roman"/>
          <w:sz w:val="24"/>
          <w:szCs w:val="24"/>
        </w:rPr>
        <w:t>Интернет</w:t>
      </w:r>
      <w:r w:rsidRPr="0093709E">
        <w:rPr>
          <w:rFonts w:ascii="Times New Roman" w:hAnsi="Times New Roman" w:cs="Times New Roman"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>, на котором проводятся электронные аукционы</w:t>
      </w:r>
      <w:r w:rsidR="000B5974" w:rsidRPr="0093709E">
        <w:rPr>
          <w:sz w:val="24"/>
          <w:szCs w:val="24"/>
        </w:rPr>
        <w:t xml:space="preserve"> </w:t>
      </w:r>
      <w:hyperlink r:id="rId11" w:history="1">
        <w:r w:rsidR="00902CA7" w:rsidRPr="0093709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https://www.roseltorg.ru/</w:t>
        </w:r>
      </w:hyperlink>
      <w:r w:rsidR="0053345C"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6E56A53" w14:textId="77777777" w:rsidR="00151C35" w:rsidRPr="0093709E" w:rsidRDefault="00902CA7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151C35" w:rsidRPr="0093709E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3709E">
        <w:rPr>
          <w:rFonts w:ascii="Times New Roman" w:hAnsi="Times New Roman" w:cs="Times New Roman"/>
          <w:b/>
          <w:sz w:val="24"/>
          <w:szCs w:val="24"/>
        </w:rPr>
        <w:t>«шаг аукциона»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величина снижения начальной (максимальной</w:t>
      </w:r>
      <w:r w:rsidR="00EA022E" w:rsidRPr="0093709E">
        <w:rPr>
          <w:rFonts w:ascii="Times New Roman" w:hAnsi="Times New Roman" w:cs="Times New Roman"/>
          <w:sz w:val="24"/>
          <w:szCs w:val="24"/>
        </w:rPr>
        <w:t>)</w:t>
      </w:r>
      <w:r w:rsidRPr="0093709E">
        <w:rPr>
          <w:rFonts w:ascii="Times New Roman" w:hAnsi="Times New Roman" w:cs="Times New Roman"/>
          <w:sz w:val="24"/>
          <w:szCs w:val="24"/>
        </w:rPr>
        <w:t xml:space="preserve"> цены договора</w:t>
      </w:r>
    </w:p>
    <w:p w14:paraId="63F72AC7" w14:textId="550EA5F7" w:rsidR="00A3382A" w:rsidRPr="0093709E" w:rsidRDefault="00CA01DF" w:rsidP="000B5974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77A46DFE" w14:textId="3AEC8D1D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Настоящая </w:t>
      </w:r>
      <w:r w:rsidR="00450D83" w:rsidRPr="0093709E">
        <w:rPr>
          <w:rFonts w:cs="Times New Roman"/>
          <w:sz w:val="24"/>
          <w:szCs w:val="24"/>
        </w:rPr>
        <w:t>д</w:t>
      </w:r>
      <w:r w:rsidRPr="0093709E">
        <w:rPr>
          <w:rFonts w:cs="Times New Roman"/>
          <w:sz w:val="24"/>
          <w:szCs w:val="24"/>
        </w:rPr>
        <w:t xml:space="preserve">окументация </w:t>
      </w:r>
      <w:r w:rsidR="003A32CD" w:rsidRPr="0093709E">
        <w:rPr>
          <w:rFonts w:cs="Times New Roman"/>
          <w:sz w:val="24"/>
          <w:szCs w:val="24"/>
        </w:rPr>
        <w:t xml:space="preserve">об электронном аукционе </w:t>
      </w:r>
      <w:r w:rsidRPr="0093709E">
        <w:rPr>
          <w:rFonts w:cs="Times New Roman"/>
          <w:sz w:val="24"/>
          <w:szCs w:val="24"/>
        </w:rPr>
        <w:t xml:space="preserve">подготовлена в соответствии с </w:t>
      </w:r>
      <w:r w:rsidR="00D86185" w:rsidRPr="0093709E">
        <w:rPr>
          <w:rFonts w:cs="Times New Roman"/>
          <w:sz w:val="24"/>
          <w:szCs w:val="24"/>
        </w:rPr>
        <w:t>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</w:t>
      </w:r>
      <w:r w:rsidR="00733383" w:rsidRPr="0093709E">
        <w:rPr>
          <w:rFonts w:cs="Times New Roman"/>
          <w:sz w:val="24"/>
          <w:szCs w:val="24"/>
        </w:rPr>
        <w:t xml:space="preserve"> от 1 июля 2016 г. № 615</w:t>
      </w:r>
      <w:r w:rsidR="00BD54BD" w:rsidRPr="0093709E">
        <w:rPr>
          <w:rFonts w:cs="Times New Roman"/>
          <w:sz w:val="24"/>
          <w:szCs w:val="24"/>
        </w:rPr>
        <w:t xml:space="preserve"> (далее – Положение).</w:t>
      </w:r>
    </w:p>
    <w:p w14:paraId="6A922E40" w14:textId="24C102F1" w:rsidR="00D86185" w:rsidRPr="0093709E" w:rsidRDefault="00D86185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Региональный оператор </w:t>
      </w:r>
      <w:r w:rsidR="00C40A2F" w:rsidRPr="0093709E">
        <w:rPr>
          <w:rFonts w:cs="Times New Roman"/>
          <w:sz w:val="24"/>
          <w:szCs w:val="24"/>
        </w:rPr>
        <w:t xml:space="preserve">проводит </w:t>
      </w:r>
      <w:r w:rsidRPr="0093709E">
        <w:rPr>
          <w:rFonts w:cs="Times New Roman"/>
          <w:sz w:val="24"/>
          <w:szCs w:val="24"/>
        </w:rPr>
        <w:t xml:space="preserve">закупки в форме электронного аукциона </w:t>
      </w:r>
      <w:r w:rsidR="00A236C6" w:rsidRPr="0093709E">
        <w:rPr>
          <w:rFonts w:cs="Times New Roman"/>
          <w:sz w:val="24"/>
          <w:szCs w:val="24"/>
        </w:rPr>
        <w:t xml:space="preserve">на оказание </w:t>
      </w:r>
      <w:r w:rsidRPr="0093709E">
        <w:rPr>
          <w:rFonts w:cs="Times New Roman"/>
          <w:sz w:val="24"/>
          <w:szCs w:val="24"/>
        </w:rPr>
        <w:t xml:space="preserve">услуг и (или) </w:t>
      </w:r>
      <w:r w:rsidR="00AF55EB" w:rsidRPr="0093709E">
        <w:rPr>
          <w:rFonts w:cs="Times New Roman"/>
          <w:sz w:val="24"/>
          <w:szCs w:val="24"/>
        </w:rPr>
        <w:t xml:space="preserve">выполнение </w:t>
      </w:r>
      <w:r w:rsidRPr="0093709E">
        <w:rPr>
          <w:rFonts w:cs="Times New Roman"/>
          <w:sz w:val="24"/>
          <w:szCs w:val="24"/>
        </w:rPr>
        <w:t xml:space="preserve">работ по капитальному ремонту общего имущества в многоквартирных домах в </w:t>
      </w:r>
      <w:r w:rsidR="000B5974" w:rsidRPr="0093709E">
        <w:rPr>
          <w:rFonts w:cs="Times New Roman"/>
          <w:sz w:val="24"/>
          <w:szCs w:val="24"/>
        </w:rPr>
        <w:t>Санкт-Петербурге</w:t>
      </w:r>
      <w:r w:rsidR="00C40A2F" w:rsidRPr="0093709E">
        <w:rPr>
          <w:rFonts w:cs="Times New Roman"/>
          <w:sz w:val="24"/>
          <w:szCs w:val="24"/>
        </w:rPr>
        <w:t xml:space="preserve">, предмет и условия которого указаны в </w:t>
      </w:r>
      <w:r w:rsidR="00DC3939" w:rsidRPr="0093709E">
        <w:rPr>
          <w:rFonts w:cs="Times New Roman"/>
          <w:sz w:val="24"/>
          <w:szCs w:val="24"/>
        </w:rPr>
        <w:t xml:space="preserve">разделе </w:t>
      </w:r>
      <w:r w:rsidR="005D7B58" w:rsidRPr="0093709E">
        <w:rPr>
          <w:rFonts w:cs="Times New Roman"/>
          <w:sz w:val="24"/>
          <w:szCs w:val="24"/>
          <w:lang w:val="en-US"/>
        </w:rPr>
        <w:t>X</w:t>
      </w:r>
      <w:r w:rsidR="005D7B58" w:rsidRPr="0093709E">
        <w:rPr>
          <w:rFonts w:cs="Times New Roman"/>
          <w:sz w:val="24"/>
          <w:szCs w:val="24"/>
        </w:rPr>
        <w:t xml:space="preserve"> </w:t>
      </w:r>
      <w:r w:rsidR="00C40A2F" w:rsidRPr="0093709E">
        <w:rPr>
          <w:rFonts w:cs="Times New Roman"/>
          <w:sz w:val="24"/>
          <w:szCs w:val="24"/>
        </w:rPr>
        <w:t>«Информационная карта», в соответствии с процед</w:t>
      </w:r>
      <w:r w:rsidR="00D36452" w:rsidRPr="0093709E">
        <w:rPr>
          <w:rFonts w:cs="Times New Roman"/>
          <w:sz w:val="24"/>
          <w:szCs w:val="24"/>
        </w:rPr>
        <w:t xml:space="preserve">урами, условиями и положениями </w:t>
      </w:r>
      <w:r w:rsidR="000B5974" w:rsidRPr="0093709E">
        <w:rPr>
          <w:rFonts w:cs="Times New Roman"/>
          <w:sz w:val="24"/>
          <w:szCs w:val="24"/>
        </w:rPr>
        <w:t>д</w:t>
      </w:r>
      <w:r w:rsidR="00C40A2F" w:rsidRPr="0093709E">
        <w:rPr>
          <w:rFonts w:cs="Times New Roman"/>
          <w:sz w:val="24"/>
          <w:szCs w:val="24"/>
        </w:rPr>
        <w:t>окументации</w:t>
      </w:r>
      <w:r w:rsidRPr="0093709E">
        <w:rPr>
          <w:rFonts w:cs="Times New Roman"/>
          <w:sz w:val="24"/>
          <w:szCs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  <w:szCs w:val="24"/>
        </w:rPr>
        <w:t>.</w:t>
      </w:r>
    </w:p>
    <w:p w14:paraId="5CE91CE2" w14:textId="365ABFB3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Место, условия и сроки (периоды) </w:t>
      </w:r>
      <w:r w:rsidR="00AF55EB" w:rsidRPr="0093709E">
        <w:rPr>
          <w:rFonts w:cs="Times New Roman"/>
          <w:sz w:val="24"/>
          <w:szCs w:val="24"/>
        </w:rPr>
        <w:t xml:space="preserve">оказания услуг и (или) выполнения работ </w:t>
      </w:r>
      <w:r w:rsidRPr="0093709E">
        <w:rPr>
          <w:rFonts w:cs="Times New Roman"/>
          <w:sz w:val="24"/>
          <w:szCs w:val="24"/>
        </w:rPr>
        <w:t xml:space="preserve">определяются в </w:t>
      </w:r>
      <w:r w:rsidR="00DC3939" w:rsidRPr="0093709E">
        <w:rPr>
          <w:rFonts w:cs="Times New Roman"/>
          <w:sz w:val="24"/>
          <w:szCs w:val="24"/>
        </w:rPr>
        <w:t xml:space="preserve">разделах </w:t>
      </w:r>
      <w:r w:rsidR="00FD6979" w:rsidRPr="0093709E">
        <w:rPr>
          <w:rFonts w:cs="Times New Roman"/>
          <w:sz w:val="24"/>
          <w:szCs w:val="24"/>
          <w:lang w:val="en-US"/>
        </w:rPr>
        <w:t>XI</w:t>
      </w:r>
      <w:r w:rsidR="00FD6979" w:rsidRPr="0093709E">
        <w:rPr>
          <w:rFonts w:cs="Times New Roman"/>
          <w:sz w:val="24"/>
          <w:szCs w:val="24"/>
        </w:rPr>
        <w:t xml:space="preserve"> «Адресный перечень многоквартирных домов», </w:t>
      </w:r>
      <w:r w:rsidR="00DC3939" w:rsidRPr="0093709E">
        <w:rPr>
          <w:rFonts w:cs="Times New Roman"/>
          <w:sz w:val="24"/>
          <w:szCs w:val="24"/>
        </w:rPr>
        <w:t>XV «График</w:t>
      </w:r>
      <w:r w:rsidR="00AF55EB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AF55EB" w:rsidRPr="0093709E">
        <w:rPr>
          <w:rFonts w:cs="Times New Roman"/>
          <w:sz w:val="24"/>
          <w:szCs w:val="24"/>
        </w:rPr>
        <w:t>оказания услуг и (или) выполнения работ</w:t>
      </w:r>
      <w:r w:rsidR="00DC3939" w:rsidRPr="0093709E">
        <w:rPr>
          <w:rFonts w:cs="Times New Roman"/>
          <w:sz w:val="24"/>
          <w:szCs w:val="24"/>
        </w:rPr>
        <w:t>, включая стоимость этапов выполнения работ (оказания услуг)»,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XVII</w:t>
      </w:r>
      <w:r w:rsidR="00DC3939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«Проект договора</w:t>
      </w:r>
      <w:r w:rsidR="00AF55EB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Pr="0093709E">
        <w:rPr>
          <w:rFonts w:cs="Times New Roman"/>
          <w:sz w:val="24"/>
          <w:szCs w:val="24"/>
        </w:rPr>
        <w:t xml:space="preserve">» и указаны в </w:t>
      </w:r>
      <w:r w:rsidR="00DC3939" w:rsidRPr="0093709E">
        <w:rPr>
          <w:rFonts w:cs="Times New Roman"/>
          <w:sz w:val="24"/>
          <w:szCs w:val="24"/>
        </w:rPr>
        <w:t>разделе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7494AAB3" w14:textId="17AA8564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num" w:pos="350"/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Начальная (максимальная) цена договора указана в извещении о проведении </w:t>
      </w:r>
      <w:r w:rsidR="009F4463" w:rsidRPr="0093709E">
        <w:rPr>
          <w:rFonts w:cs="Times New Roman"/>
          <w:sz w:val="24"/>
          <w:szCs w:val="24"/>
        </w:rPr>
        <w:t>электронного аукциона</w:t>
      </w:r>
      <w:r w:rsidR="00FD697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в </w:t>
      </w:r>
      <w:r w:rsidR="00FD6979" w:rsidRPr="0093709E">
        <w:rPr>
          <w:rFonts w:cs="Times New Roman"/>
          <w:sz w:val="24"/>
          <w:szCs w:val="24"/>
        </w:rPr>
        <w:t xml:space="preserve">разделах </w:t>
      </w:r>
      <w:r w:rsidR="002226A6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</w:t>
      </w:r>
      <w:r w:rsidR="00FD6979" w:rsidRPr="0093709E">
        <w:rPr>
          <w:rFonts w:cs="Times New Roman"/>
          <w:sz w:val="24"/>
          <w:szCs w:val="24"/>
        </w:rPr>
        <w:t xml:space="preserve"> и </w:t>
      </w:r>
      <w:r w:rsidR="00FD6979" w:rsidRPr="0093709E">
        <w:rPr>
          <w:rFonts w:cs="Times New Roman"/>
          <w:sz w:val="24"/>
          <w:szCs w:val="24"/>
          <w:lang w:val="en-US"/>
        </w:rPr>
        <w:t>XII</w:t>
      </w:r>
      <w:r w:rsidR="00FD6979" w:rsidRPr="0093709E">
        <w:rPr>
          <w:rFonts w:cs="Times New Roman"/>
          <w:sz w:val="24"/>
          <w:szCs w:val="24"/>
        </w:rPr>
        <w:t xml:space="preserve"> «Обоснование и расчет начальной (максимальной) цены договора»</w:t>
      </w:r>
      <w:r w:rsidRPr="0093709E">
        <w:rPr>
          <w:rFonts w:cs="Times New Roman"/>
          <w:sz w:val="24"/>
          <w:szCs w:val="24"/>
        </w:rPr>
        <w:t>.</w:t>
      </w:r>
    </w:p>
    <w:p w14:paraId="0353B603" w14:textId="4C31ED02" w:rsidR="00FD6979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Участник, включенный в реестр квалифицированных подрядных организаций в Санкт-Петербурге и предоставивший обеспечение заявки на участие в электронном аукционе, вправе участвовать в электронных аукционах, проводимых в Санкт-Петербурге, по соответствующим предмету электронного аукциона и начальной (максимальной) цене договора.</w:t>
      </w:r>
    </w:p>
    <w:p w14:paraId="376AA517" w14:textId="57969CB0" w:rsidR="000F1D05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Подать заявку на участие в электронных аукционах может только лицо, прошедшее аккредитацию на электронной площадке.</w:t>
      </w:r>
    </w:p>
    <w:p w14:paraId="3FDAE624" w14:textId="323EDE4F" w:rsidR="009F4463" w:rsidRPr="0093709E" w:rsidRDefault="009F4463" w:rsidP="00450D83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num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 несет все расходы, связанные с подготовкой и подачей заявки на участие в </w:t>
      </w:r>
      <w:r w:rsidR="0086702E" w:rsidRPr="0093709E">
        <w:rPr>
          <w:rFonts w:cs="Times New Roman"/>
          <w:sz w:val="24"/>
          <w:szCs w:val="24"/>
        </w:rPr>
        <w:t>электронном аукционе, участием</w:t>
      </w:r>
      <w:r w:rsidRPr="0093709E">
        <w:rPr>
          <w:rFonts w:cs="Times New Roman"/>
          <w:sz w:val="24"/>
          <w:szCs w:val="24"/>
        </w:rPr>
        <w:t xml:space="preserve"> </w:t>
      </w:r>
      <w:r w:rsidR="0086702E" w:rsidRPr="0093709E">
        <w:rPr>
          <w:rFonts w:cs="Times New Roman"/>
          <w:sz w:val="24"/>
          <w:szCs w:val="24"/>
        </w:rPr>
        <w:t xml:space="preserve">в электронном аукционе </w:t>
      </w:r>
      <w:r w:rsidRPr="0093709E">
        <w:rPr>
          <w:rFonts w:cs="Times New Roman"/>
          <w:sz w:val="24"/>
          <w:szCs w:val="24"/>
        </w:rPr>
        <w:t>и заключением договора, а Региональный оператор не имеет обязательств в связи с такими расходами.</w:t>
      </w:r>
    </w:p>
    <w:p w14:paraId="4CB30550" w14:textId="325E45C9" w:rsidR="00C40A2F" w:rsidRPr="0093709E" w:rsidRDefault="009F4463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2" w:name="_Ref460789117"/>
      <w:r w:rsidRPr="0093709E">
        <w:rPr>
          <w:rFonts w:cs="Times New Roman"/>
          <w:sz w:val="24"/>
          <w:szCs w:val="24"/>
        </w:rPr>
        <w:t xml:space="preserve">Не допускается взимание оператором электронной площадки платы за проведение электронного аукциона. Не допускается взимание с участников электронного аукциона платы за участие в электронном аукционе, за исключением платы, взимаемой с лица, </w:t>
      </w:r>
      <w:r w:rsidR="00016982" w:rsidRPr="0093709E">
        <w:rPr>
          <w:sz w:val="24"/>
          <w:szCs w:val="24"/>
        </w:rPr>
        <w:t xml:space="preserve">с которым по итогам проведения электронного аукциона заключается </w:t>
      </w:r>
      <w:r w:rsidRPr="0093709E">
        <w:rPr>
          <w:rFonts w:cs="Times New Roman"/>
          <w:sz w:val="24"/>
          <w:szCs w:val="24"/>
        </w:rPr>
        <w:t>договор</w:t>
      </w:r>
      <w:bookmarkEnd w:id="2"/>
      <w:r w:rsidR="001B2EC3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B2EC3" w:rsidRPr="0093709E">
        <w:rPr>
          <w:rFonts w:cs="Times New Roman"/>
          <w:sz w:val="24"/>
          <w:szCs w:val="24"/>
        </w:rPr>
        <w:t>о проведении капитального ремонта</w:t>
      </w:r>
      <w:r w:rsidR="00016982" w:rsidRPr="0093709E">
        <w:rPr>
          <w:sz w:val="24"/>
          <w:szCs w:val="24"/>
        </w:rPr>
        <w:t>.</w:t>
      </w:r>
    </w:p>
    <w:p w14:paraId="49C92E86" w14:textId="5CBD72F6" w:rsidR="00450900" w:rsidRPr="0093709E" w:rsidRDefault="001B19A0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Проведение электронного аукциона обеспечивается на электронной площадке ее оператором.</w:t>
      </w:r>
    </w:p>
    <w:p w14:paraId="684E3FCB" w14:textId="45C98FB8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Обмен информацией, связанной с проведением электронного аукциона, между участником электронного аукциона, Региональным оператором и оператором электронной площадки осуществляется на электронной площадке в форме электронных документов.</w:t>
      </w:r>
    </w:p>
    <w:p w14:paraId="1CF24F67" w14:textId="3382DF8F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Электронные документы и иная информация в электронной форме должны быть подписаны усиленной неквалифицированной электронной подписью лица, уполномоченного действовать от имени участника электронного аукциона, Регионального оператора и оператора электронной площадки.</w:t>
      </w:r>
    </w:p>
    <w:p w14:paraId="0610DDF7" w14:textId="41463AD4" w:rsidR="00FD49FE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</w:t>
      </w:r>
      <w:r w:rsidR="00852FF8" w:rsidRPr="0093709E">
        <w:rPr>
          <w:rFonts w:cs="Times New Roman"/>
          <w:sz w:val="24"/>
          <w:szCs w:val="24"/>
        </w:rPr>
        <w:t xml:space="preserve">использования в целях настоящей </w:t>
      </w:r>
      <w:r w:rsidR="0021316D" w:rsidRPr="0093709E">
        <w:rPr>
          <w:rFonts w:cs="Times New Roman"/>
          <w:sz w:val="24"/>
          <w:szCs w:val="24"/>
        </w:rPr>
        <w:t>д</w:t>
      </w:r>
      <w:r w:rsidR="00852FF8" w:rsidRPr="0093709E">
        <w:rPr>
          <w:rFonts w:cs="Times New Roman"/>
          <w:sz w:val="24"/>
          <w:szCs w:val="24"/>
        </w:rPr>
        <w:t>окументации об электронном аукционе</w:t>
      </w:r>
      <w:r w:rsidRPr="0093709E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</w:t>
      </w:r>
      <w:r w:rsidR="00FD49FE" w:rsidRPr="0093709E">
        <w:rPr>
          <w:rFonts w:cs="Times New Roman"/>
          <w:sz w:val="24"/>
          <w:szCs w:val="24"/>
        </w:rPr>
        <w:t>.</w:t>
      </w:r>
    </w:p>
    <w:p w14:paraId="4858531F" w14:textId="283363F8" w:rsidR="003849A1" w:rsidRPr="00266A04" w:rsidRDefault="00FD49FE" w:rsidP="0093709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При проведении электронного аукциона переговоры Регионального оператора с оператором </w:t>
      </w:r>
      <w:r w:rsidRPr="00266A04">
        <w:rPr>
          <w:rFonts w:cs="Times New Roman"/>
          <w:sz w:val="24"/>
          <w:szCs w:val="24"/>
        </w:rPr>
        <w:t>электронной площадки и оператора электронной площадки с участником электронного аукциона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</w:t>
      </w:r>
      <w:r w:rsidR="0093709E" w:rsidRPr="00266A04">
        <w:rPr>
          <w:rFonts w:cs="Times New Roman"/>
          <w:sz w:val="24"/>
          <w:szCs w:val="24"/>
        </w:rPr>
        <w:t>.</w:t>
      </w:r>
    </w:p>
    <w:p w14:paraId="568EE9A0" w14:textId="702B1E8B" w:rsidR="0093709E" w:rsidRPr="0093709E" w:rsidRDefault="0093709E" w:rsidP="0093709E">
      <w:pPr>
        <w:ind w:firstLine="708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14. Участник электронного аукциона при подаче заявки на участие в электронных аукционах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должен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соответств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овать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главе 6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в </w:t>
      </w:r>
      <w:r w:rsidR="00222E98" w:rsidRPr="00266A04">
        <w:rPr>
          <w:rFonts w:ascii="Times New Roman" w:eastAsiaTheme="majorEastAsia" w:hAnsi="Times New Roman" w:cs="Times New Roman"/>
          <w:sz w:val="24"/>
          <w:szCs w:val="24"/>
        </w:rPr>
        <w:t>части предмета электронного аукциона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32FB7BFF" w14:textId="77777777" w:rsidR="00FD49FE" w:rsidRPr="0093709E" w:rsidRDefault="00FD49FE" w:rsidP="0073012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FB690" w14:textId="2B7424C0" w:rsidR="00C40A2F" w:rsidRPr="0093709E" w:rsidRDefault="008F1AE6" w:rsidP="0001698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Д</w:t>
      </w:r>
      <w:r w:rsidR="0086702E" w:rsidRPr="0093709E">
        <w:rPr>
          <w:rFonts w:ascii="Times New Roman" w:hAnsi="Times New Roman" w:cs="Times New Roman"/>
          <w:b/>
          <w:sz w:val="24"/>
          <w:szCs w:val="24"/>
        </w:rPr>
        <w:t>окументация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об электронном аукционе</w:t>
      </w:r>
    </w:p>
    <w:p w14:paraId="1867B0EA" w14:textId="77777777" w:rsidR="0086702E" w:rsidRPr="0093709E" w:rsidRDefault="0086702E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F80D" w14:textId="56F428A7" w:rsidR="005C3E25" w:rsidRPr="0093709E" w:rsidRDefault="00F10301" w:rsidP="00F10301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i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Док</w:t>
      </w:r>
      <w:r w:rsidR="00C40A2F" w:rsidRPr="0093709E">
        <w:rPr>
          <w:rFonts w:cs="Times New Roman"/>
          <w:color w:val="auto"/>
          <w:sz w:val="24"/>
        </w:rPr>
        <w:t xml:space="preserve">ументация </w:t>
      </w:r>
      <w:r w:rsidR="008F1AE6"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 xml:space="preserve">включает </w:t>
      </w:r>
      <w:r w:rsidR="008F1AE6" w:rsidRPr="0093709E">
        <w:rPr>
          <w:rFonts w:cs="Times New Roman"/>
          <w:color w:val="auto"/>
          <w:sz w:val="24"/>
        </w:rPr>
        <w:t>в себя настоящий документ</w:t>
      </w:r>
      <w:r w:rsidR="000F1D05" w:rsidRPr="0093709E">
        <w:rPr>
          <w:rFonts w:cs="Times New Roman"/>
          <w:color w:val="auto"/>
          <w:sz w:val="24"/>
        </w:rPr>
        <w:t xml:space="preserve"> со всеми приложениями и формами, перечень которых отражен в пункте 2 настоящего раздела (в том числе опубликованные в виде отдельных документов и (или) архивов). Вносимые в документацию об электронном аукционе изменения и дополнения являются неотъемлемой частью документации об электронном аукционе</w:t>
      </w:r>
      <w:r w:rsidRPr="0093709E">
        <w:rPr>
          <w:rFonts w:cs="Times New Roman"/>
          <w:color w:val="auto"/>
          <w:sz w:val="24"/>
        </w:rPr>
        <w:t>.</w:t>
      </w:r>
    </w:p>
    <w:p w14:paraId="3B8782B0" w14:textId="3FCEC615" w:rsidR="00C40A2F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bookmarkStart w:id="3" w:name="_Ref460790665"/>
      <w:r w:rsidRPr="0093709E">
        <w:rPr>
          <w:rFonts w:cs="Times New Roman"/>
          <w:color w:val="auto"/>
          <w:sz w:val="24"/>
        </w:rPr>
        <w:t xml:space="preserve">Состав </w:t>
      </w:r>
      <w:r w:rsidR="005C3E25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>окументации</w:t>
      </w:r>
      <w:r w:rsidR="005C3E25" w:rsidRPr="0093709E">
        <w:rPr>
          <w:rFonts w:cs="Times New Roman"/>
          <w:color w:val="auto"/>
          <w:sz w:val="24"/>
        </w:rPr>
        <w:t xml:space="preserve"> об электронном аукционе</w:t>
      </w:r>
      <w:r w:rsidRPr="0093709E">
        <w:rPr>
          <w:rFonts w:cs="Times New Roman"/>
          <w:color w:val="auto"/>
          <w:sz w:val="24"/>
        </w:rPr>
        <w:t>:</w:t>
      </w:r>
      <w:bookmarkEnd w:id="3"/>
      <w:r w:rsidR="005C3E25" w:rsidRPr="0093709E">
        <w:rPr>
          <w:rFonts w:cs="Times New Roman"/>
          <w:i/>
          <w:color w:val="auto"/>
          <w:sz w:val="24"/>
        </w:rPr>
        <w:t xml:space="preserve"> </w:t>
      </w:r>
    </w:p>
    <w:p w14:paraId="58AD7859" w14:textId="31D6D44B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. Термины и определения</w:t>
      </w:r>
    </w:p>
    <w:p w14:paraId="0FBE9A74" w14:textId="171C402E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Общие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положения</w:t>
      </w:r>
    </w:p>
    <w:p w14:paraId="46184D80" w14:textId="3E0205DA" w:rsidR="005574A4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Документация об электронном аукционе</w:t>
      </w:r>
    </w:p>
    <w:p w14:paraId="24791378" w14:textId="22A531FB" w:rsidR="005D42BF" w:rsidRPr="0093709E" w:rsidRDefault="005574A4" w:rsidP="0073012E">
      <w:pPr>
        <w:pStyle w:val="a3"/>
        <w:widowControl w:val="0"/>
        <w:tabs>
          <w:tab w:val="left" w:pos="28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D42BF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5D42BF" w:rsidRPr="0093709E">
        <w:rPr>
          <w:rFonts w:ascii="Times New Roman" w:hAnsi="Times New Roman" w:cs="Times New Roman"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sz w:val="24"/>
          <w:szCs w:val="24"/>
        </w:rPr>
        <w:t>лектронном аукционе и инструкция</w:t>
      </w:r>
      <w:r w:rsidR="005D42BF" w:rsidRPr="0093709E">
        <w:rPr>
          <w:rFonts w:ascii="Times New Roman" w:hAnsi="Times New Roman" w:cs="Times New Roman"/>
          <w:sz w:val="24"/>
          <w:szCs w:val="24"/>
        </w:rPr>
        <w:t xml:space="preserve"> по заполнению заявки</w:t>
      </w:r>
    </w:p>
    <w:p w14:paraId="37C991F2" w14:textId="080E73B3" w:rsidR="005D42BF" w:rsidRPr="0093709E" w:rsidRDefault="005D42BF" w:rsidP="0073012E">
      <w:pPr>
        <w:pStyle w:val="a3"/>
        <w:widowControl w:val="0"/>
        <w:tabs>
          <w:tab w:val="left" w:pos="426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8E0BD14" w14:textId="39D3551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29E35DFA" w14:textId="019EBF91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0437605A" w14:textId="1851AC44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4C6FB5D" w14:textId="6809803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3E3B1E2B" w14:textId="71C1B7E8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2FB93B5D" w14:textId="4146413F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EB20D3" w:rsidRPr="0093709E">
        <w:rPr>
          <w:rFonts w:ascii="Times New Roman" w:hAnsi="Times New Roman" w:cs="Times New Roman"/>
          <w:sz w:val="24"/>
          <w:szCs w:val="24"/>
        </w:rPr>
        <w:t>Адресный перечень</w:t>
      </w:r>
      <w:r w:rsidRPr="0093709E"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</w:p>
    <w:p w14:paraId="30E0BEEE" w14:textId="55572235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7DB618E6" w14:textId="6C1E1C19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4F7EC2E8" w14:textId="3BA296AA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 xml:space="preserve">. 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E76754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работ.</w:t>
      </w:r>
    </w:p>
    <w:p w14:paraId="1D6CBAA0" w14:textId="7A9F83E1" w:rsidR="00DC3939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DC3939" w:rsidRPr="0093709E">
        <w:rPr>
          <w:rFonts w:ascii="Times New Roman" w:hAnsi="Times New Roman" w:cs="Times New Roman"/>
          <w:sz w:val="24"/>
          <w:szCs w:val="24"/>
        </w:rPr>
        <w:t>График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оказания услуг и (или) выполнения работ</w:t>
      </w:r>
      <w:r w:rsidR="00DC3939"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</w:p>
    <w:p w14:paraId="3AEACE2B" w14:textId="72F3D692" w:rsidR="00AF7A24" w:rsidRPr="0093709E" w:rsidRDefault="00DC3939" w:rsidP="00AF7A24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F10301" w:rsidRPr="0093709E">
        <w:rPr>
          <w:rFonts w:ascii="Times New Roman" w:hAnsi="Times New Roman" w:cs="Times New Roman"/>
          <w:sz w:val="24"/>
          <w:szCs w:val="24"/>
        </w:rPr>
        <w:t>Проектная документация, технические задания на выполнение отдельных видов работ, сметная документация</w:t>
      </w:r>
    </w:p>
    <w:p w14:paraId="1C256060" w14:textId="77777777" w:rsidR="005A32EB" w:rsidRPr="0093709E" w:rsidRDefault="005A32EB" w:rsidP="005A32EB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1. Проектная документация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6A8A">
        <w:t xml:space="preserve"> </w:t>
      </w:r>
    </w:p>
    <w:p w14:paraId="60EF0795" w14:textId="77777777" w:rsidR="005A32EB" w:rsidRPr="0093709E" w:rsidRDefault="005A32EB" w:rsidP="005A32EB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Технические задания на выполнение отдельных видов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02CE9F" w14:textId="77777777" w:rsidR="005A32EB" w:rsidRPr="0093709E" w:rsidRDefault="005A32EB" w:rsidP="005A32EB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3. Сметная документация</w:t>
      </w:r>
    </w:p>
    <w:p w14:paraId="2B755BC9" w14:textId="6EA2754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DC3939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</w:rPr>
        <w:t>. Проект договора</w:t>
      </w:r>
      <w:r w:rsidR="005B3125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5B3125" w:rsidRPr="0093709E">
        <w:rPr>
          <w:rFonts w:ascii="Times New Roman" w:hAnsi="Times New Roman" w:cs="Times New Roman"/>
          <w:sz w:val="24"/>
          <w:szCs w:val="24"/>
        </w:rPr>
        <w:t>(публикуется отдельным файлом «Проект договора»)</w:t>
      </w:r>
    </w:p>
    <w:p w14:paraId="2B67B212" w14:textId="7FC75047" w:rsidR="00AF7A24" w:rsidRPr="0093709E" w:rsidRDefault="00AF7A24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</w:t>
      </w:r>
      <w:r w:rsidR="00F538F9" w:rsidRPr="0093709E">
        <w:rPr>
          <w:rFonts w:ascii="Times New Roman" w:hAnsi="Times New Roman" w:cs="Times New Roman"/>
          <w:sz w:val="24"/>
          <w:szCs w:val="24"/>
        </w:rPr>
        <w:t xml:space="preserve"> для заполнения участниками электронного аукциона</w:t>
      </w:r>
    </w:p>
    <w:p w14:paraId="74B70610" w14:textId="53C79384" w:rsidR="00200395" w:rsidRPr="0093709E" w:rsidRDefault="00D762F1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</w:t>
      </w:r>
      <w:r w:rsidR="00C40A2F" w:rsidRPr="0093709E">
        <w:rPr>
          <w:rFonts w:cs="Times New Roman"/>
          <w:color w:val="auto"/>
          <w:sz w:val="24"/>
        </w:rPr>
        <w:t xml:space="preserve">окументация </w:t>
      </w:r>
      <w:r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>в полном объеме доступна для ознакомления в электронном виде на</w:t>
      </w:r>
      <w:r w:rsidR="00200395" w:rsidRPr="0093709E">
        <w:rPr>
          <w:rFonts w:cs="Times New Roman"/>
          <w:color w:val="auto"/>
          <w:sz w:val="24"/>
        </w:rPr>
        <w:t xml:space="preserve"> следующих сайтах в информационно-телекоммуникационной сети «Интернет»:</w:t>
      </w:r>
    </w:p>
    <w:p w14:paraId="3AF8B3E2" w14:textId="313C5724" w:rsidR="00C40A2F" w:rsidRPr="0093709E" w:rsidRDefault="00200395" w:rsidP="00EB20D3">
      <w:pPr>
        <w:pStyle w:val="3"/>
        <w:tabs>
          <w:tab w:val="left" w:pos="993"/>
        </w:tabs>
        <w:ind w:left="709" w:firstLine="0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- </w:t>
      </w:r>
      <w:r w:rsidR="00294EDA" w:rsidRPr="0093709E">
        <w:rPr>
          <w:rFonts w:cs="Times New Roman"/>
          <w:color w:val="auto"/>
          <w:sz w:val="24"/>
        </w:rPr>
        <w:t>официальный сайт</w:t>
      </w:r>
      <w:r w:rsidRPr="0093709E">
        <w:rPr>
          <w:rFonts w:cs="Times New Roman"/>
          <w:color w:val="auto"/>
          <w:sz w:val="24"/>
        </w:rPr>
        <w:t xml:space="preserve"> </w:t>
      </w:r>
      <w:r w:rsidR="00652F55" w:rsidRPr="0093709E">
        <w:rPr>
          <w:rFonts w:cs="Times New Roman"/>
          <w:color w:val="auto"/>
          <w:sz w:val="24"/>
        </w:rPr>
        <w:t>http://gilkom-complex.ru/</w:t>
      </w:r>
    </w:p>
    <w:p w14:paraId="5C388624" w14:textId="56C70C90" w:rsidR="00200395" w:rsidRPr="0093709E" w:rsidRDefault="00DF5F20" w:rsidP="0073012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- сайт</w:t>
      </w:r>
      <w:r w:rsidR="00200395" w:rsidRPr="0093709E">
        <w:rPr>
          <w:rFonts w:ascii="Times New Roman" w:hAnsi="Times New Roman" w:cs="Times New Roman"/>
          <w:sz w:val="24"/>
          <w:szCs w:val="24"/>
        </w:rPr>
        <w:t xml:space="preserve"> оператора электронной площадки </w:t>
      </w:r>
      <w:r w:rsidR="000F1D05" w:rsidRPr="0093709E">
        <w:rPr>
          <w:rFonts w:ascii="Times New Roman" w:hAnsi="Times New Roman" w:cs="Times New Roman"/>
          <w:sz w:val="24"/>
          <w:szCs w:val="24"/>
        </w:rPr>
        <w:t>https://www.roseltorg.ru/</w:t>
      </w:r>
    </w:p>
    <w:p w14:paraId="642D398F" w14:textId="65AAEE31" w:rsidR="000F1D05" w:rsidRPr="0093709E" w:rsidRDefault="000F1D05" w:rsidP="000F1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допускается.</w:t>
      </w:r>
    </w:p>
    <w:p w14:paraId="1B204BC1" w14:textId="44A61171" w:rsidR="00FD49FE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Cs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Разъяснение положений </w:t>
      </w:r>
      <w:r w:rsidR="008D73B4" w:rsidRPr="0093709E">
        <w:rPr>
          <w:rFonts w:cs="Times New Roman"/>
          <w:bCs/>
          <w:color w:val="auto"/>
          <w:sz w:val="24"/>
        </w:rPr>
        <w:t xml:space="preserve">документации </w:t>
      </w:r>
      <w:r w:rsidR="00D762F1" w:rsidRPr="0093709E">
        <w:rPr>
          <w:rFonts w:cs="Times New Roman"/>
          <w:bCs/>
          <w:color w:val="auto"/>
          <w:sz w:val="24"/>
        </w:rPr>
        <w:t>об электронном аукционе:</w:t>
      </w:r>
    </w:p>
    <w:p w14:paraId="53992134" w14:textId="3F4E89A8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Любое заинтересованное лицо, включенное в реестр квалифицированных подрядных организаций, вправе направить оператору электронной площадки запрос о разъяснении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(далее –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апрос). </w:t>
      </w:r>
      <w:r w:rsidR="00AF6F6E" w:rsidRPr="0093709E">
        <w:rPr>
          <w:rFonts w:cs="Times New Roman"/>
          <w:color w:val="auto"/>
          <w:sz w:val="24"/>
        </w:rPr>
        <w:t xml:space="preserve">При этом, такое заинтересованное лицо вправе направить не более чем 3 (три) запроса о даче разъяснений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="00AF6F6E" w:rsidRPr="0093709E">
        <w:rPr>
          <w:rFonts w:cs="Times New Roman"/>
          <w:color w:val="auto"/>
          <w:sz w:val="24"/>
        </w:rPr>
        <w:t>окументации об электронном аукционе в отношении одного электронного аукциона.</w:t>
      </w:r>
    </w:p>
    <w:p w14:paraId="26DF72BA" w14:textId="31F7F4F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Запрос направляется </w:t>
      </w:r>
      <w:r w:rsidR="009C543A" w:rsidRPr="0093709E">
        <w:rPr>
          <w:rFonts w:cs="Times New Roman"/>
          <w:color w:val="auto"/>
          <w:sz w:val="24"/>
        </w:rPr>
        <w:t xml:space="preserve">оператору </w:t>
      </w:r>
      <w:r w:rsidRPr="0093709E">
        <w:rPr>
          <w:rFonts w:cs="Times New Roman"/>
          <w:color w:val="auto"/>
          <w:sz w:val="24"/>
        </w:rPr>
        <w:t xml:space="preserve">электронной площадки в соответствии с регламентом работы электронной площадки. </w:t>
      </w:r>
    </w:p>
    <w:p w14:paraId="6541049D" w14:textId="107E7F0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bookmarkStart w:id="4" w:name="_Ref460602542"/>
      <w:r w:rsidRPr="0093709E">
        <w:rPr>
          <w:rFonts w:cs="Times New Roman"/>
          <w:color w:val="auto"/>
          <w:sz w:val="24"/>
        </w:rPr>
        <w:t xml:space="preserve">Запросы принимаются не позднее чем за 3 (три) </w:t>
      </w:r>
      <w:r w:rsidR="007F1FCA" w:rsidRPr="0093709E">
        <w:rPr>
          <w:rFonts w:cs="Times New Roman"/>
          <w:color w:val="auto"/>
          <w:sz w:val="24"/>
        </w:rPr>
        <w:t xml:space="preserve">рабочих </w:t>
      </w:r>
      <w:r w:rsidRPr="0093709E">
        <w:rPr>
          <w:rFonts w:cs="Times New Roman"/>
          <w:color w:val="auto"/>
          <w:sz w:val="24"/>
        </w:rPr>
        <w:t xml:space="preserve">дня до даты окончания срока подачи заявок на участие в электронном аукционе, установленной в </w:t>
      </w:r>
      <w:r w:rsidR="009C543A" w:rsidRPr="0093709E">
        <w:rPr>
          <w:rFonts w:cs="Times New Roman"/>
          <w:color w:val="auto"/>
          <w:sz w:val="24"/>
        </w:rPr>
        <w:t xml:space="preserve">извещении </w:t>
      </w:r>
      <w:r w:rsidRPr="0093709E">
        <w:rPr>
          <w:rFonts w:cs="Times New Roman"/>
          <w:color w:val="auto"/>
          <w:sz w:val="24"/>
        </w:rPr>
        <w:t xml:space="preserve">о проведении электронного аукциона и разделе </w:t>
      </w:r>
      <w:r w:rsidR="005D7B58" w:rsidRPr="0093709E">
        <w:rPr>
          <w:rFonts w:cs="Times New Roman"/>
          <w:color w:val="auto"/>
          <w:sz w:val="24"/>
          <w:lang w:val="en-US"/>
        </w:rPr>
        <w:t>X</w:t>
      </w:r>
      <w:r w:rsidRPr="0093709E">
        <w:rPr>
          <w:rFonts w:cs="Times New Roman"/>
          <w:color w:val="auto"/>
          <w:sz w:val="24"/>
        </w:rPr>
        <w:t xml:space="preserve"> «Информационная карта».</w:t>
      </w:r>
      <w:bookmarkEnd w:id="4"/>
    </w:p>
    <w:p w14:paraId="0A5AD9F9" w14:textId="6C120022" w:rsidR="00294EDA" w:rsidRPr="0093709E" w:rsidRDefault="00FC3AD5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</w:t>
      </w:r>
      <w:r w:rsidR="0094090C" w:rsidRPr="0093709E">
        <w:rPr>
          <w:rFonts w:cs="Times New Roman"/>
          <w:color w:val="auto"/>
          <w:sz w:val="24"/>
        </w:rPr>
        <w:t>,</w:t>
      </w:r>
      <w:r w:rsidRPr="0093709E">
        <w:rPr>
          <w:rFonts w:cs="Times New Roman"/>
          <w:color w:val="auto"/>
          <w:sz w:val="24"/>
        </w:rPr>
        <w:t xml:space="preserve"> если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 поступил в сроки, установленные в пункте </w:t>
      </w:r>
      <w:r w:rsidRPr="0093709E">
        <w:rPr>
          <w:rFonts w:cs="Times New Roman"/>
          <w:color w:val="auto"/>
          <w:sz w:val="24"/>
        </w:rPr>
        <w:fldChar w:fldCharType="begin"/>
      </w:r>
      <w:r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Pr="0093709E">
        <w:rPr>
          <w:rFonts w:cs="Times New Roman"/>
          <w:color w:val="auto"/>
          <w:sz w:val="24"/>
        </w:rPr>
      </w:r>
      <w:r w:rsidRPr="0093709E">
        <w:rPr>
          <w:rFonts w:cs="Times New Roman"/>
          <w:color w:val="auto"/>
          <w:sz w:val="24"/>
        </w:rPr>
        <w:fldChar w:fldCharType="separate"/>
      </w:r>
      <w:r w:rsidR="00DF2B4F">
        <w:rPr>
          <w:rFonts w:cs="Times New Roman"/>
          <w:color w:val="auto"/>
          <w:sz w:val="24"/>
        </w:rPr>
        <w:t>4.3</w:t>
      </w:r>
      <w:r w:rsidRPr="0093709E">
        <w:rPr>
          <w:rFonts w:cs="Times New Roman"/>
          <w:color w:val="auto"/>
          <w:sz w:val="24"/>
        </w:rPr>
        <w:fldChar w:fldCharType="end"/>
      </w:r>
      <w:r w:rsidRPr="0093709E">
        <w:rPr>
          <w:rFonts w:cs="Times New Roman"/>
          <w:color w:val="auto"/>
          <w:sz w:val="24"/>
        </w:rPr>
        <w:t xml:space="preserve"> настоящего раздела, Региональный оператор в течение 2 (двух) рабочих дней со дня поступления ему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апроса размещает на официальном сайте и сайте оператора электронной площадки разъяснения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с указанием предмета запроса, наименования заинтересованного лица, подавшего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>апрос.</w:t>
      </w:r>
      <w:r w:rsidR="00294EDA" w:rsidRPr="0093709E">
        <w:rPr>
          <w:rFonts w:cs="Times New Roman"/>
          <w:color w:val="auto"/>
          <w:sz w:val="24"/>
        </w:rPr>
        <w:t xml:space="preserve"> </w:t>
      </w:r>
      <w:r w:rsidR="00303B95" w:rsidRPr="0093709E">
        <w:rPr>
          <w:rFonts w:cs="Times New Roman"/>
          <w:sz w:val="24"/>
        </w:rPr>
        <w:t xml:space="preserve">Течение срока на подготовку и направление разъяснений начинается в соответствии со </w:t>
      </w:r>
      <w:hyperlink r:id="rId12" w:history="1">
        <w:r w:rsidR="00303B95" w:rsidRPr="0093709E">
          <w:rPr>
            <w:rFonts w:cs="Times New Roman"/>
            <w:color w:val="auto"/>
            <w:sz w:val="24"/>
          </w:rPr>
          <w:t>статьей 191</w:t>
        </w:r>
      </w:hyperlink>
      <w:r w:rsidR="00303B95" w:rsidRPr="0093709E">
        <w:rPr>
          <w:rFonts w:cs="Times New Roman"/>
          <w:sz w:val="24"/>
        </w:rPr>
        <w:t xml:space="preserve"> ГК РФ со следующего дня после дня поступления запроса.</w:t>
      </w:r>
    </w:p>
    <w:p w14:paraId="5A68DE40" w14:textId="430B010E" w:rsidR="00294EDA" w:rsidRPr="0093709E" w:rsidRDefault="0094090C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случае, если з</w:t>
      </w:r>
      <w:r w:rsidR="00294EDA" w:rsidRPr="0093709E">
        <w:rPr>
          <w:rFonts w:cs="Times New Roman"/>
          <w:color w:val="auto"/>
          <w:sz w:val="24"/>
        </w:rPr>
        <w:t xml:space="preserve">апрос поступил позднее </w:t>
      </w:r>
      <w:r w:rsidR="00FC3AD5" w:rsidRPr="0093709E">
        <w:rPr>
          <w:rFonts w:cs="Times New Roman"/>
          <w:color w:val="auto"/>
          <w:sz w:val="24"/>
        </w:rPr>
        <w:t>срока</w:t>
      </w:r>
      <w:r w:rsidR="00294EDA" w:rsidRPr="0093709E">
        <w:rPr>
          <w:rFonts w:cs="Times New Roman"/>
          <w:color w:val="auto"/>
          <w:sz w:val="24"/>
        </w:rPr>
        <w:t xml:space="preserve">, </w:t>
      </w:r>
      <w:r w:rsidR="00FC3AD5" w:rsidRPr="0093709E">
        <w:rPr>
          <w:rFonts w:cs="Times New Roman"/>
          <w:color w:val="auto"/>
          <w:sz w:val="24"/>
        </w:rPr>
        <w:t>установленного в</w:t>
      </w:r>
      <w:r w:rsidR="00294EDA" w:rsidRPr="0093709E">
        <w:rPr>
          <w:rFonts w:cs="Times New Roman"/>
          <w:color w:val="auto"/>
          <w:sz w:val="24"/>
        </w:rPr>
        <w:t xml:space="preserve"> пункте </w:t>
      </w:r>
      <w:r w:rsidR="00FC3AD5" w:rsidRPr="0093709E">
        <w:rPr>
          <w:rFonts w:cs="Times New Roman"/>
          <w:color w:val="auto"/>
          <w:sz w:val="24"/>
        </w:rPr>
        <w:fldChar w:fldCharType="begin"/>
      </w:r>
      <w:r w:rsidR="00FC3AD5"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="00FC3AD5" w:rsidRPr="0093709E">
        <w:rPr>
          <w:rFonts w:cs="Times New Roman"/>
          <w:color w:val="auto"/>
          <w:sz w:val="24"/>
        </w:rPr>
      </w:r>
      <w:r w:rsidR="00FC3AD5" w:rsidRPr="0093709E">
        <w:rPr>
          <w:rFonts w:cs="Times New Roman"/>
          <w:color w:val="auto"/>
          <w:sz w:val="24"/>
        </w:rPr>
        <w:fldChar w:fldCharType="separate"/>
      </w:r>
      <w:r w:rsidR="00DF2B4F">
        <w:rPr>
          <w:rFonts w:cs="Times New Roman"/>
          <w:color w:val="auto"/>
          <w:sz w:val="24"/>
        </w:rPr>
        <w:t>4.3</w:t>
      </w:r>
      <w:r w:rsidR="00FC3AD5" w:rsidRPr="0093709E">
        <w:rPr>
          <w:rFonts w:cs="Times New Roman"/>
          <w:color w:val="auto"/>
          <w:sz w:val="24"/>
        </w:rPr>
        <w:fldChar w:fldCharType="end"/>
      </w:r>
      <w:r w:rsidR="00294EDA" w:rsidRPr="0093709E">
        <w:rPr>
          <w:rFonts w:cs="Times New Roman"/>
          <w:color w:val="auto"/>
          <w:sz w:val="24"/>
        </w:rPr>
        <w:t xml:space="preserve"> настоящего раздела,</w:t>
      </w:r>
      <w:r w:rsidR="00F05C6C" w:rsidRPr="0093709E">
        <w:rPr>
          <w:rFonts w:cs="Times New Roman"/>
          <w:color w:val="auto"/>
          <w:sz w:val="24"/>
        </w:rPr>
        <w:t xml:space="preserve"> такой запрос не принимается оператором электронной площадки и Региональным оператором</w:t>
      </w:r>
      <w:r w:rsidR="001F6D6C" w:rsidRPr="0093709E">
        <w:rPr>
          <w:rFonts w:cs="Times New Roman"/>
          <w:color w:val="auto"/>
          <w:sz w:val="24"/>
        </w:rPr>
        <w:t xml:space="preserve"> не рассматривается</w:t>
      </w:r>
      <w:r w:rsidR="00294EDA" w:rsidRPr="0093709E">
        <w:rPr>
          <w:rFonts w:cs="Times New Roman"/>
          <w:color w:val="auto"/>
          <w:sz w:val="24"/>
        </w:rPr>
        <w:t>.</w:t>
      </w:r>
    </w:p>
    <w:p w14:paraId="6DAE42B6" w14:textId="0181B985" w:rsidR="00717A82" w:rsidRPr="0093709E" w:rsidRDefault="00C40A2F" w:rsidP="00EB20D3">
      <w:pPr>
        <w:pStyle w:val="3"/>
        <w:numPr>
          <w:ilvl w:val="0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Внесение изменений в </w:t>
      </w:r>
      <w:r w:rsidR="00CE5A3A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>окументацию</w:t>
      </w:r>
      <w:r w:rsidR="00D36452" w:rsidRPr="0093709E">
        <w:rPr>
          <w:rFonts w:cs="Times New Roman"/>
          <w:bCs/>
          <w:color w:val="auto"/>
          <w:sz w:val="24"/>
        </w:rPr>
        <w:t xml:space="preserve"> об электронном аукционе</w:t>
      </w:r>
      <w:r w:rsidR="00717A82" w:rsidRPr="0093709E">
        <w:rPr>
          <w:rFonts w:cs="Times New Roman"/>
          <w:bCs/>
          <w:color w:val="auto"/>
          <w:sz w:val="24"/>
        </w:rPr>
        <w:t>:</w:t>
      </w:r>
    </w:p>
    <w:p w14:paraId="3D896D87" w14:textId="2724BF50" w:rsidR="00885C10" w:rsidRPr="0093709E" w:rsidRDefault="00885C10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bookmarkStart w:id="5" w:name="_Ref460603564"/>
      <w:r w:rsidRPr="0093709E">
        <w:rPr>
          <w:rFonts w:cs="Times New Roman"/>
          <w:bCs/>
          <w:color w:val="auto"/>
          <w:sz w:val="24"/>
        </w:rPr>
        <w:t xml:space="preserve">Региональный оператор </w:t>
      </w:r>
      <w:r w:rsidR="00717A82" w:rsidRPr="0093709E">
        <w:rPr>
          <w:rFonts w:cs="Times New Roman"/>
          <w:sz w:val="24"/>
        </w:rPr>
        <w:t xml:space="preserve">по собственной инициативе или в связи с запросом заинтересованного лица о разъяснении положений </w:t>
      </w:r>
      <w:r w:rsidR="00CE5A3A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 xml:space="preserve">окументации об электронном аукционе вправе принять решение о внесении изменений в </w:t>
      </w:r>
      <w:r w:rsidR="00CE5A3A" w:rsidRPr="0093709E">
        <w:rPr>
          <w:rFonts w:cs="Times New Roman"/>
          <w:sz w:val="24"/>
        </w:rPr>
        <w:t>и</w:t>
      </w:r>
      <w:r w:rsidR="00717A82" w:rsidRPr="0093709E">
        <w:rPr>
          <w:rFonts w:cs="Times New Roman"/>
          <w:sz w:val="24"/>
        </w:rPr>
        <w:t xml:space="preserve">звещение о проведении электронного аукциона и (или) в </w:t>
      </w:r>
      <w:r w:rsidR="00F05C6C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>окументацию об электронном аукционе не позднее чем за 3</w:t>
      </w:r>
      <w:r w:rsidRPr="0093709E">
        <w:rPr>
          <w:rFonts w:cs="Times New Roman"/>
          <w:sz w:val="24"/>
        </w:rPr>
        <w:t xml:space="preserve"> (три)</w:t>
      </w:r>
      <w:r w:rsidR="00DF5F20" w:rsidRPr="0093709E">
        <w:rPr>
          <w:rFonts w:cs="Times New Roman"/>
          <w:sz w:val="24"/>
        </w:rPr>
        <w:t xml:space="preserve"> </w:t>
      </w:r>
      <w:r w:rsidR="00F05C6C" w:rsidRPr="0093709E">
        <w:rPr>
          <w:rFonts w:cs="Times New Roman"/>
          <w:sz w:val="24"/>
        </w:rPr>
        <w:t xml:space="preserve">рабочих </w:t>
      </w:r>
      <w:r w:rsidR="00717A82" w:rsidRPr="0093709E">
        <w:rPr>
          <w:rFonts w:cs="Times New Roman"/>
          <w:sz w:val="24"/>
        </w:rPr>
        <w:t xml:space="preserve">дня до окончания </w:t>
      </w:r>
      <w:r w:rsidRPr="0093709E">
        <w:rPr>
          <w:rFonts w:cs="Times New Roman"/>
          <w:sz w:val="24"/>
        </w:rPr>
        <w:t xml:space="preserve">срока </w:t>
      </w:r>
      <w:r w:rsidR="00717A82" w:rsidRPr="0093709E">
        <w:rPr>
          <w:rFonts w:cs="Times New Roman"/>
          <w:sz w:val="24"/>
        </w:rPr>
        <w:t>подачи заявок на участие в электронном аукционе. Изменение предмета электронного аукциона и увеличение размера обеспечения заявки не допускаются.</w:t>
      </w:r>
      <w:bookmarkEnd w:id="5"/>
    </w:p>
    <w:p w14:paraId="53F1F8F6" w14:textId="2BED919F" w:rsidR="00470571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 течение </w:t>
      </w:r>
      <w:r w:rsidR="00DF5F20" w:rsidRPr="0093709E">
        <w:rPr>
          <w:rFonts w:cs="Times New Roman"/>
          <w:bCs/>
          <w:color w:val="auto"/>
          <w:sz w:val="24"/>
        </w:rPr>
        <w:t>1 (</w:t>
      </w:r>
      <w:r w:rsidRPr="0093709E">
        <w:rPr>
          <w:rFonts w:cs="Times New Roman"/>
          <w:bCs/>
          <w:color w:val="auto"/>
          <w:sz w:val="24"/>
        </w:rPr>
        <w:t>одного</w:t>
      </w:r>
      <w:r w:rsidR="00DF5F20" w:rsidRPr="0093709E">
        <w:rPr>
          <w:rFonts w:cs="Times New Roman"/>
          <w:bCs/>
          <w:color w:val="auto"/>
          <w:sz w:val="24"/>
        </w:rPr>
        <w:t>)</w:t>
      </w:r>
      <w:r w:rsidRPr="0093709E">
        <w:rPr>
          <w:rFonts w:cs="Times New Roman"/>
          <w:bCs/>
          <w:color w:val="auto"/>
          <w:sz w:val="24"/>
        </w:rPr>
        <w:t xml:space="preserve"> рабочего дня со дня принятия решения, указанного в пункте </w:t>
      </w:r>
      <w:r w:rsidR="00470571" w:rsidRPr="0093709E">
        <w:rPr>
          <w:rFonts w:cs="Times New Roman"/>
          <w:bCs/>
          <w:color w:val="auto"/>
          <w:sz w:val="24"/>
        </w:rPr>
        <w:fldChar w:fldCharType="begin"/>
      </w:r>
      <w:r w:rsidR="00470571" w:rsidRPr="0093709E">
        <w:rPr>
          <w:rFonts w:cs="Times New Roman"/>
          <w:bCs/>
          <w:color w:val="auto"/>
          <w:sz w:val="24"/>
        </w:rPr>
        <w:instrText xml:space="preserve"> REF _Ref460603564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70571" w:rsidRPr="0093709E">
        <w:rPr>
          <w:rFonts w:cs="Times New Roman"/>
          <w:bCs/>
          <w:color w:val="auto"/>
          <w:sz w:val="24"/>
        </w:rPr>
      </w:r>
      <w:r w:rsidR="00470571" w:rsidRPr="0093709E">
        <w:rPr>
          <w:rFonts w:cs="Times New Roman"/>
          <w:bCs/>
          <w:color w:val="auto"/>
          <w:sz w:val="24"/>
        </w:rPr>
        <w:fldChar w:fldCharType="separate"/>
      </w:r>
      <w:r w:rsidR="00DF2B4F">
        <w:rPr>
          <w:rFonts w:cs="Times New Roman"/>
          <w:bCs/>
          <w:color w:val="auto"/>
          <w:sz w:val="24"/>
        </w:rPr>
        <w:t>5.1</w:t>
      </w:r>
      <w:r w:rsidR="00470571" w:rsidRPr="0093709E">
        <w:rPr>
          <w:rFonts w:cs="Times New Roman"/>
          <w:bCs/>
          <w:color w:val="auto"/>
          <w:sz w:val="24"/>
        </w:rPr>
        <w:fldChar w:fldCharType="end"/>
      </w:r>
      <w:r w:rsidRPr="0093709E">
        <w:rPr>
          <w:rFonts w:cs="Times New Roman"/>
          <w:bCs/>
          <w:color w:val="auto"/>
          <w:sz w:val="24"/>
        </w:rPr>
        <w:t xml:space="preserve"> настоящего </w:t>
      </w:r>
      <w:r w:rsidR="00470571" w:rsidRPr="0093709E">
        <w:rPr>
          <w:rFonts w:cs="Times New Roman"/>
          <w:bCs/>
          <w:color w:val="auto"/>
          <w:sz w:val="24"/>
        </w:rPr>
        <w:t>раздела</w:t>
      </w:r>
      <w:r w:rsidRPr="0093709E">
        <w:rPr>
          <w:rFonts w:cs="Times New Roman"/>
          <w:bCs/>
          <w:color w:val="auto"/>
          <w:sz w:val="24"/>
        </w:rPr>
        <w:t>, такие изменения публикуются на официальном сайте и сайте оператора электронной площадки.</w:t>
      </w:r>
    </w:p>
    <w:p w14:paraId="70EAE447" w14:textId="660672D7" w:rsidR="009A0C65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</w:t>
      </w:r>
      <w:r w:rsidR="00470571" w:rsidRPr="0093709E">
        <w:rPr>
          <w:rFonts w:cs="Times New Roman"/>
          <w:bCs/>
          <w:color w:val="auto"/>
          <w:sz w:val="24"/>
        </w:rPr>
        <w:t>продлевается</w:t>
      </w:r>
      <w:r w:rsidRPr="0093709E">
        <w:rPr>
          <w:rFonts w:cs="Times New Roman"/>
          <w:bCs/>
          <w:color w:val="auto"/>
          <w:sz w:val="24"/>
        </w:rPr>
        <w:t xml:space="preserve"> так, чтобы со дня размещения на официальном сайте и сайте оператора электронной площадки внесенных изменений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 xml:space="preserve">окументацию об электронном аукционе до </w:t>
      </w:r>
      <w:r w:rsidR="00F05C6C" w:rsidRPr="0093709E">
        <w:rPr>
          <w:rFonts w:cs="Times New Roman"/>
          <w:bCs/>
          <w:color w:val="auto"/>
          <w:sz w:val="24"/>
        </w:rPr>
        <w:t xml:space="preserve">даты </w:t>
      </w:r>
      <w:r w:rsidRPr="0093709E">
        <w:rPr>
          <w:rFonts w:cs="Times New Roman"/>
          <w:bCs/>
          <w:color w:val="auto"/>
          <w:sz w:val="24"/>
        </w:rPr>
        <w:t xml:space="preserve">окончания </w:t>
      </w:r>
      <w:r w:rsidR="00F05C6C" w:rsidRPr="0093709E">
        <w:rPr>
          <w:rFonts w:cs="Times New Roman"/>
          <w:bCs/>
          <w:color w:val="auto"/>
          <w:sz w:val="24"/>
        </w:rPr>
        <w:t xml:space="preserve">срока </w:t>
      </w:r>
      <w:r w:rsidRPr="0093709E">
        <w:rPr>
          <w:rFonts w:cs="Times New Roman"/>
          <w:bCs/>
          <w:color w:val="auto"/>
          <w:sz w:val="24"/>
        </w:rPr>
        <w:t xml:space="preserve">подачи заявок срок составлял не менее 10 </w:t>
      </w:r>
      <w:r w:rsidR="00470571" w:rsidRPr="0093709E">
        <w:rPr>
          <w:rFonts w:cs="Times New Roman"/>
          <w:bCs/>
          <w:color w:val="auto"/>
          <w:sz w:val="24"/>
        </w:rPr>
        <w:t>(десяти) дней</w:t>
      </w:r>
      <w:r w:rsidRPr="0093709E">
        <w:rPr>
          <w:rFonts w:cs="Times New Roman"/>
          <w:bCs/>
          <w:color w:val="auto"/>
          <w:sz w:val="24"/>
        </w:rPr>
        <w:t>.</w:t>
      </w:r>
    </w:p>
    <w:p w14:paraId="5BF25468" w14:textId="78570785" w:rsidR="009A0C65" w:rsidRPr="0093709E" w:rsidRDefault="00C40A2F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Заинтересованные лица самостоятельно отслеживают изменения, внесенные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="009A0C65"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="009A0C65" w:rsidRPr="0093709E">
        <w:rPr>
          <w:rFonts w:cs="Times New Roman"/>
          <w:bCs/>
          <w:color w:val="auto"/>
          <w:sz w:val="24"/>
        </w:rPr>
        <w:t>окументацию об электронном аукционе</w:t>
      </w:r>
      <w:r w:rsidR="00E36952" w:rsidRPr="0093709E">
        <w:rPr>
          <w:rFonts w:cs="Times New Roman"/>
          <w:bCs/>
          <w:color w:val="auto"/>
          <w:sz w:val="24"/>
        </w:rPr>
        <w:t xml:space="preserve">, с учетом положений пункта </w:t>
      </w:r>
      <w:r w:rsidR="0041660F" w:rsidRPr="0093709E">
        <w:rPr>
          <w:rFonts w:cs="Times New Roman"/>
          <w:bCs/>
          <w:color w:val="auto"/>
          <w:sz w:val="24"/>
        </w:rPr>
        <w:fldChar w:fldCharType="begin"/>
      </w:r>
      <w:r w:rsidR="0041660F" w:rsidRPr="0093709E">
        <w:rPr>
          <w:rFonts w:cs="Times New Roman"/>
          <w:bCs/>
          <w:color w:val="auto"/>
          <w:sz w:val="24"/>
        </w:rPr>
        <w:instrText xml:space="preserve"> REF _Ref460605979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1660F" w:rsidRPr="0093709E">
        <w:rPr>
          <w:rFonts w:cs="Times New Roman"/>
          <w:bCs/>
          <w:color w:val="auto"/>
          <w:sz w:val="24"/>
        </w:rPr>
      </w:r>
      <w:r w:rsidR="0041660F" w:rsidRPr="0093709E">
        <w:rPr>
          <w:rFonts w:cs="Times New Roman"/>
          <w:bCs/>
          <w:color w:val="auto"/>
          <w:sz w:val="24"/>
        </w:rPr>
        <w:fldChar w:fldCharType="separate"/>
      </w:r>
      <w:r w:rsidR="00DF2B4F">
        <w:rPr>
          <w:rFonts w:cs="Times New Roman"/>
          <w:bCs/>
          <w:color w:val="auto"/>
          <w:sz w:val="24"/>
        </w:rPr>
        <w:t>7</w:t>
      </w:r>
      <w:r w:rsidR="0041660F" w:rsidRPr="0093709E">
        <w:rPr>
          <w:rFonts w:cs="Times New Roman"/>
          <w:bCs/>
          <w:color w:val="auto"/>
          <w:sz w:val="24"/>
        </w:rPr>
        <w:fldChar w:fldCharType="end"/>
      </w:r>
      <w:r w:rsidR="0041660F" w:rsidRPr="0093709E">
        <w:rPr>
          <w:rFonts w:cs="Times New Roman"/>
          <w:bCs/>
          <w:color w:val="auto"/>
          <w:sz w:val="24"/>
        </w:rPr>
        <w:t xml:space="preserve"> настоящего раздела</w:t>
      </w:r>
      <w:r w:rsidRPr="0093709E">
        <w:rPr>
          <w:rFonts w:cs="Times New Roman"/>
          <w:b/>
          <w:sz w:val="24"/>
        </w:rPr>
        <w:t>.</w:t>
      </w:r>
    </w:p>
    <w:p w14:paraId="6F8711AB" w14:textId="019864BD" w:rsidR="009A0C65" w:rsidRPr="0093709E" w:rsidRDefault="00852FF8" w:rsidP="0073012E">
      <w:pPr>
        <w:pStyle w:val="3"/>
        <w:numPr>
          <w:ilvl w:val="1"/>
          <w:numId w:val="27"/>
        </w:numPr>
        <w:tabs>
          <w:tab w:val="num" w:pos="1002"/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C40A2F" w:rsidRPr="0093709E">
        <w:rPr>
          <w:rFonts w:cs="Times New Roman"/>
          <w:sz w:val="24"/>
        </w:rPr>
        <w:t>не несет ответственности в случае, если заинтересованные лица не ознакомил</w:t>
      </w:r>
      <w:r w:rsidR="005A0CC1" w:rsidRPr="0093709E">
        <w:rPr>
          <w:rFonts w:cs="Times New Roman"/>
          <w:sz w:val="24"/>
        </w:rPr>
        <w:t>ись</w:t>
      </w:r>
      <w:r w:rsidR="00C40A2F" w:rsidRPr="0093709E">
        <w:rPr>
          <w:rFonts w:cs="Times New Roman"/>
          <w:sz w:val="24"/>
        </w:rPr>
        <w:t xml:space="preserve"> с изменениями, внесенными в </w:t>
      </w:r>
      <w:r w:rsidR="002A62F8" w:rsidRPr="0093709E">
        <w:rPr>
          <w:rFonts w:cs="Times New Roman"/>
          <w:sz w:val="24"/>
        </w:rPr>
        <w:t>и</w:t>
      </w:r>
      <w:r w:rsidR="005A0CC1" w:rsidRPr="0093709E">
        <w:rPr>
          <w:rFonts w:cs="Times New Roman"/>
          <w:sz w:val="24"/>
        </w:rPr>
        <w:t xml:space="preserve">звещение о проведении электронного аукциона и (или) </w:t>
      </w:r>
      <w:r w:rsidR="002A62F8" w:rsidRPr="0093709E">
        <w:rPr>
          <w:rFonts w:cs="Times New Roman"/>
          <w:sz w:val="24"/>
        </w:rPr>
        <w:t>д</w:t>
      </w:r>
      <w:r w:rsidR="00C40A2F" w:rsidRPr="0093709E">
        <w:rPr>
          <w:rFonts w:cs="Times New Roman"/>
          <w:sz w:val="24"/>
        </w:rPr>
        <w:t>окументацию</w:t>
      </w:r>
      <w:r w:rsidR="00D36452" w:rsidRPr="0093709E">
        <w:rPr>
          <w:rFonts w:cs="Times New Roman"/>
          <w:sz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</w:rPr>
        <w:t>.</w:t>
      </w:r>
    </w:p>
    <w:p w14:paraId="495E4A90" w14:textId="2A9EB334" w:rsidR="009A0C65" w:rsidRPr="0093709E" w:rsidRDefault="00C40A2F" w:rsidP="0073012E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Отказ от проведения </w:t>
      </w:r>
      <w:r w:rsidR="003E3F05" w:rsidRPr="0093709E">
        <w:rPr>
          <w:rFonts w:cs="Times New Roman"/>
          <w:bCs/>
          <w:color w:val="auto"/>
          <w:sz w:val="24"/>
        </w:rPr>
        <w:t>э</w:t>
      </w:r>
      <w:r w:rsidR="009A0C65" w:rsidRPr="0093709E">
        <w:rPr>
          <w:rFonts w:cs="Times New Roman"/>
          <w:bCs/>
          <w:color w:val="auto"/>
          <w:sz w:val="24"/>
        </w:rPr>
        <w:t>лектронного аукциона</w:t>
      </w:r>
      <w:r w:rsidR="00E36952" w:rsidRPr="0093709E">
        <w:rPr>
          <w:rFonts w:cs="Times New Roman"/>
          <w:bCs/>
          <w:color w:val="auto"/>
          <w:sz w:val="24"/>
        </w:rPr>
        <w:t>:</w:t>
      </w:r>
    </w:p>
    <w:p w14:paraId="7E178983" w14:textId="1B0FADE2" w:rsidR="009A0C65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вправе отказаться от проведения электронного аукциона не позднее чем за 3 (три) </w:t>
      </w:r>
      <w:r w:rsidR="00F05C6C" w:rsidRPr="0093709E">
        <w:rPr>
          <w:rFonts w:cs="Times New Roman"/>
          <w:sz w:val="24"/>
        </w:rPr>
        <w:t xml:space="preserve">рабочих </w:t>
      </w:r>
      <w:r w:rsidRPr="0093709E">
        <w:rPr>
          <w:rFonts w:cs="Times New Roman"/>
          <w:sz w:val="24"/>
        </w:rPr>
        <w:t xml:space="preserve">дня до </w:t>
      </w:r>
      <w:r w:rsidR="00F05C6C" w:rsidRPr="0093709E">
        <w:rPr>
          <w:rFonts w:cs="Times New Roman"/>
          <w:sz w:val="24"/>
        </w:rPr>
        <w:t xml:space="preserve">даты </w:t>
      </w:r>
      <w:r w:rsidRPr="0093709E">
        <w:rPr>
          <w:rFonts w:cs="Times New Roman"/>
          <w:sz w:val="24"/>
        </w:rPr>
        <w:t xml:space="preserve">окончания срока подачи заявок на участие в электронном аукционе. </w:t>
      </w:r>
    </w:p>
    <w:p w14:paraId="19466A9A" w14:textId="0485239F" w:rsidR="00E36952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Извещение об отказе </w:t>
      </w:r>
      <w:r w:rsidR="00DF5F20" w:rsidRPr="0093709E">
        <w:rPr>
          <w:rFonts w:cs="Times New Roman"/>
          <w:sz w:val="24"/>
        </w:rPr>
        <w:t xml:space="preserve">от </w:t>
      </w:r>
      <w:r w:rsidRPr="0093709E">
        <w:rPr>
          <w:rFonts w:cs="Times New Roman"/>
          <w:sz w:val="24"/>
        </w:rPr>
        <w:t>проведения электронного аукциона размещается Региональным оператором в течение 1 (одного) рабочего дня со дня принятия решения о таком отказе на официальном сайте и сайте оператора электронной площадки.</w:t>
      </w:r>
    </w:p>
    <w:p w14:paraId="18EC0603" w14:textId="438E7FA2" w:rsidR="00E36952" w:rsidRPr="0093709E" w:rsidRDefault="003849A1" w:rsidP="006B0702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bookmarkStart w:id="6" w:name="_Ref460605979"/>
      <w:r w:rsidRPr="0093709E">
        <w:rPr>
          <w:rFonts w:cs="Times New Roman"/>
          <w:sz w:val="24"/>
        </w:rPr>
        <w:t xml:space="preserve">В течение </w:t>
      </w:r>
      <w:r w:rsidR="00E36952" w:rsidRPr="0093709E">
        <w:rPr>
          <w:rFonts w:cs="Times New Roman"/>
          <w:sz w:val="24"/>
        </w:rPr>
        <w:t>1 (</w:t>
      </w:r>
      <w:r w:rsidRPr="0093709E">
        <w:rPr>
          <w:rFonts w:cs="Times New Roman"/>
          <w:sz w:val="24"/>
        </w:rPr>
        <w:t>одного</w:t>
      </w:r>
      <w:r w:rsidR="00E36952" w:rsidRPr="0093709E">
        <w:rPr>
          <w:rFonts w:cs="Times New Roman"/>
          <w:sz w:val="24"/>
        </w:rPr>
        <w:t>)</w:t>
      </w:r>
      <w:r w:rsidRPr="0093709E">
        <w:rPr>
          <w:rFonts w:cs="Times New Roman"/>
          <w:sz w:val="24"/>
        </w:rPr>
        <w:t xml:space="preserve"> часа после размещения на официальном сайте извещения об отмене электронного аукциона, изменений, внесенных в </w:t>
      </w:r>
      <w:r w:rsidR="006B0702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звещение о проведении эле</w:t>
      </w:r>
      <w:r w:rsidR="00E36952" w:rsidRPr="0093709E">
        <w:rPr>
          <w:rFonts w:cs="Times New Roman"/>
          <w:sz w:val="24"/>
        </w:rPr>
        <w:t xml:space="preserve">ктронного аукциона, </w:t>
      </w:r>
      <w:r w:rsidR="006B0702" w:rsidRPr="0093709E">
        <w:rPr>
          <w:rFonts w:cs="Times New Roman"/>
          <w:sz w:val="24"/>
        </w:rPr>
        <w:t>д</w:t>
      </w:r>
      <w:r w:rsidR="00E36952" w:rsidRPr="0093709E">
        <w:rPr>
          <w:rFonts w:cs="Times New Roman"/>
          <w:sz w:val="24"/>
        </w:rPr>
        <w:t>окументацию</w:t>
      </w:r>
      <w:r w:rsidRPr="0093709E">
        <w:rPr>
          <w:rFonts w:cs="Times New Roman"/>
          <w:sz w:val="24"/>
        </w:rPr>
        <w:t xml:space="preserve"> об электронном аукционе</w:t>
      </w:r>
      <w:r w:rsidR="00E36952" w:rsidRPr="0093709E">
        <w:rPr>
          <w:rFonts w:cs="Times New Roman"/>
          <w:sz w:val="24"/>
        </w:rPr>
        <w:t>,</w:t>
      </w:r>
      <w:r w:rsidRPr="0093709E">
        <w:rPr>
          <w:rFonts w:cs="Times New Roman"/>
          <w:sz w:val="24"/>
        </w:rPr>
        <w:t xml:space="preserve"> и разъяснений положений </w:t>
      </w:r>
      <w:r w:rsidR="006B0702" w:rsidRPr="0093709E">
        <w:rPr>
          <w:rFonts w:cs="Times New Roman"/>
          <w:sz w:val="24"/>
        </w:rPr>
        <w:t>д</w:t>
      </w:r>
      <w:r w:rsidRPr="0093709E">
        <w:rPr>
          <w:rFonts w:cs="Times New Roman"/>
          <w:sz w:val="24"/>
        </w:rPr>
        <w:t xml:space="preserve">окументации об электронном аукционе </w:t>
      </w:r>
      <w:r w:rsidR="006B0702" w:rsidRPr="0093709E">
        <w:rPr>
          <w:rFonts w:cs="Times New Roman"/>
          <w:sz w:val="24"/>
        </w:rPr>
        <w:t>оператор электронной площадки направляет уведомление об указанных в извещении изменениях и разъяснениях всем участникам электронного аукциона, подавшим заявки на участие в электронном аукционе.</w:t>
      </w:r>
      <w:bookmarkEnd w:id="6"/>
    </w:p>
    <w:p w14:paraId="6C108371" w14:textId="77777777" w:rsidR="0075715F" w:rsidRPr="0093709E" w:rsidRDefault="0075715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13ECD9" w14:textId="77777777" w:rsidR="00C40A2F" w:rsidRPr="0093709E" w:rsidRDefault="00C40A2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071F68E" w14:textId="2ABECC4A" w:rsidR="00C40A2F" w:rsidRPr="0093709E" w:rsidRDefault="00BF2B27" w:rsidP="006B070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b/>
          <w:sz w:val="24"/>
          <w:szCs w:val="24"/>
        </w:rPr>
        <w:t>лектронном аукционе и инструкция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по заполнению заявки</w:t>
      </w:r>
    </w:p>
    <w:p w14:paraId="3F0C887E" w14:textId="77777777" w:rsidR="00C40A2F" w:rsidRPr="0093709E" w:rsidRDefault="00C40A2F" w:rsidP="0073012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54A24" w14:textId="14E3A30E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электронного аукциона подает заявку на участие в электронном аукционе</w:t>
      </w:r>
      <w:r w:rsidR="001D01EE" w:rsidRPr="0093709E">
        <w:rPr>
          <w:rFonts w:cs="Times New Roman"/>
          <w:sz w:val="24"/>
        </w:rPr>
        <w:t xml:space="preserve"> в форме электронного документа через электронную площадку. Все требуемые документы</w:t>
      </w:r>
      <w:r w:rsidR="009C543A" w:rsidRPr="0093709E">
        <w:rPr>
          <w:rFonts w:cs="Times New Roman"/>
          <w:sz w:val="24"/>
        </w:rPr>
        <w:t>, данные и сведения</w:t>
      </w:r>
      <w:r w:rsidR="001D01EE" w:rsidRPr="0093709E">
        <w:rPr>
          <w:rFonts w:cs="Times New Roman"/>
          <w:sz w:val="24"/>
        </w:rPr>
        <w:t xml:space="preserve"> в составе заявки на участие в электронном аукционе должны быть представлены в доступном для прочтения формате.</w:t>
      </w:r>
    </w:p>
    <w:p w14:paraId="5DA70868" w14:textId="788C221A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bookmarkStart w:id="7" w:name="_Ref460788961"/>
      <w:r w:rsidRPr="0093709E">
        <w:rPr>
          <w:rFonts w:cs="Times New Roman"/>
          <w:sz w:val="24"/>
        </w:rPr>
        <w:t>Заявка на участие в электронном аукционе должна содержать:</w:t>
      </w:r>
      <w:bookmarkEnd w:id="7"/>
    </w:p>
    <w:p w14:paraId="6BFA6601" w14:textId="77777777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14:paraId="0028279B" w14:textId="4165E60E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б) документ, подтверждающий полномочия лица на осуществление действий от имени </w:t>
      </w:r>
      <w:r w:rsidR="006E56ED" w:rsidRPr="0093709E">
        <w:rPr>
          <w:rFonts w:cs="Times New Roman"/>
          <w:sz w:val="24"/>
        </w:rPr>
        <w:t>участника электронного аукциона.</w:t>
      </w:r>
    </w:p>
    <w:p w14:paraId="28C6311B" w14:textId="5AD5409F" w:rsidR="00465C38" w:rsidRPr="0093709E" w:rsidRDefault="00852FF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465C38" w:rsidRPr="0093709E">
        <w:rPr>
          <w:rFonts w:cs="Times New Roman"/>
          <w:sz w:val="24"/>
        </w:rPr>
        <w:t>не вправе требовать от участника электронного аукциона иных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кроме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предусмотренных </w:t>
      </w:r>
      <w:r w:rsidR="009C543A" w:rsidRPr="0093709E">
        <w:rPr>
          <w:rFonts w:cs="Times New Roman"/>
          <w:sz w:val="24"/>
        </w:rPr>
        <w:t>настоящей документацией об электронном аукционе</w:t>
      </w:r>
      <w:r w:rsidR="00465C38" w:rsidRPr="0093709E">
        <w:rPr>
          <w:rFonts w:cs="Times New Roman"/>
          <w:sz w:val="24"/>
        </w:rPr>
        <w:t>.</w:t>
      </w:r>
    </w:p>
    <w:p w14:paraId="39A8BAD7" w14:textId="7E057EB4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Инструкция по заполнению заявки на участие в электронном аукционе:</w:t>
      </w:r>
    </w:p>
    <w:p w14:paraId="6CF6203D" w14:textId="6D29E3B7" w:rsidR="009567F8" w:rsidRPr="0093709E" w:rsidRDefault="0015784D" w:rsidP="009567F8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Участник </w:t>
      </w:r>
      <w:r w:rsidR="00F538F9" w:rsidRPr="0093709E">
        <w:rPr>
          <w:rFonts w:cs="Times New Roman"/>
          <w:sz w:val="24"/>
        </w:rPr>
        <w:t xml:space="preserve">электронного аукциона может использовать </w:t>
      </w:r>
      <w:r w:rsidR="001632CD" w:rsidRPr="0093709E">
        <w:rPr>
          <w:rFonts w:cs="Times New Roman"/>
          <w:sz w:val="24"/>
        </w:rPr>
        <w:t xml:space="preserve">при подготовки заявки для предоставления сведений и данных в составе заявки </w:t>
      </w:r>
      <w:r w:rsidR="00F538F9" w:rsidRPr="0093709E">
        <w:rPr>
          <w:rFonts w:cs="Times New Roman"/>
          <w:sz w:val="24"/>
        </w:rPr>
        <w:t xml:space="preserve">рекомендуемые формы, указанные в разделе </w:t>
      </w:r>
      <w:r w:rsidR="007E72CB" w:rsidRPr="0093709E">
        <w:rPr>
          <w:rFonts w:cs="Times New Roman"/>
          <w:sz w:val="24"/>
          <w:lang w:val="en-US"/>
        </w:rPr>
        <w:t>XVIII</w:t>
      </w:r>
      <w:r w:rsidR="00F538F9" w:rsidRPr="0093709E">
        <w:rPr>
          <w:rFonts w:cs="Times New Roman"/>
          <w:sz w:val="24"/>
        </w:rPr>
        <w:t xml:space="preserve"> «Рекомендуемые формы для заполнения участниками электронного аукциона»</w:t>
      </w:r>
      <w:r w:rsidRPr="0093709E">
        <w:rPr>
          <w:rFonts w:cs="Times New Roman"/>
          <w:sz w:val="24"/>
        </w:rPr>
        <w:t xml:space="preserve">, </w:t>
      </w:r>
      <w:r w:rsidR="00F538F9" w:rsidRPr="0093709E">
        <w:rPr>
          <w:rFonts w:cs="Times New Roman"/>
          <w:sz w:val="24"/>
        </w:rPr>
        <w:t xml:space="preserve">в том числе </w:t>
      </w:r>
      <w:r w:rsidR="009567F8" w:rsidRPr="0093709E">
        <w:rPr>
          <w:rFonts w:cs="Times New Roman"/>
          <w:sz w:val="24"/>
        </w:rPr>
        <w:t xml:space="preserve">Форму 1 </w:t>
      </w:r>
      <w:r w:rsidR="009567F8" w:rsidRPr="0093709E">
        <w:rPr>
          <w:sz w:val="24"/>
        </w:rPr>
        <w:t>«ЗАЯВКА НА УЧАСТИЕ В ЭЛЕКТРОННОМ АУКЦИОНЕ»</w:t>
      </w:r>
      <w:r w:rsidR="00950148" w:rsidRPr="0093709E">
        <w:rPr>
          <w:rStyle w:val="af"/>
          <w:sz w:val="24"/>
        </w:rPr>
        <w:footnoteReference w:id="1"/>
      </w:r>
      <w:r w:rsidR="00F538F9" w:rsidRPr="0093709E">
        <w:rPr>
          <w:rFonts w:cs="Times New Roman"/>
          <w:sz w:val="24"/>
        </w:rPr>
        <w:t>, содержащую</w:t>
      </w:r>
      <w:r w:rsidR="00155CF4" w:rsidRPr="0093709E">
        <w:rPr>
          <w:rFonts w:cs="Times New Roman"/>
          <w:sz w:val="24"/>
        </w:rPr>
        <w:t xml:space="preserve">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предпринимателя.</w:t>
      </w:r>
    </w:p>
    <w:p w14:paraId="27FF8EBB" w14:textId="13E05B96" w:rsidR="00155CF4" w:rsidRPr="0093709E" w:rsidRDefault="00EC1FBB" w:rsidP="00F538F9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должен п</w:t>
      </w:r>
      <w:r w:rsidR="00155CF4" w:rsidRPr="0093709E">
        <w:rPr>
          <w:rFonts w:cs="Times New Roman"/>
          <w:sz w:val="24"/>
        </w:rPr>
        <w:t>редставить в составе заявки следующие документы об участнике электронного аукциона:</w:t>
      </w:r>
    </w:p>
    <w:p w14:paraId="15BB00EA" w14:textId="4844F0F9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юридических лиц, полученную не ранее чем за 30 (тридцать) дней до даты подачи заявки на участие в электронном аукционе</w:t>
      </w:r>
      <w:r w:rsidR="00413C42" w:rsidRPr="0093709E">
        <w:rPr>
          <w:rFonts w:cs="Times New Roman"/>
          <w:sz w:val="24"/>
        </w:rPr>
        <w:t xml:space="preserve"> – для юридического лица</w:t>
      </w:r>
      <w:r w:rsidRPr="0093709E">
        <w:rPr>
          <w:rFonts w:cs="Times New Roman"/>
          <w:sz w:val="24"/>
        </w:rPr>
        <w:t>;</w:t>
      </w:r>
    </w:p>
    <w:p w14:paraId="421ECA07" w14:textId="2B4F3AFA" w:rsidR="00155CF4" w:rsidRPr="0093709E" w:rsidRDefault="00155CF4" w:rsidP="00155CF4">
      <w:pPr>
        <w:pStyle w:val="a7"/>
        <w:tabs>
          <w:tab w:val="left" w:pos="0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индивидуальных предпринимателей, полученную не ранее чем за 30 дней до даты подачи заявки на участие в электронном аукц</w:t>
      </w:r>
      <w:r w:rsidR="003707BD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оне, - для физического лица, зарегистрированного в качестве индивидуального предпринимателя;</w:t>
      </w:r>
    </w:p>
    <w:p w14:paraId="5BEAFA24" w14:textId="101E95EA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копии учредительных документов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 xml:space="preserve">(для юридического лица): Устав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>в последней редакции со всеми изменениями, прошедшими государственную регистрацию (в соответствии со статьей 52 ГК РФ);</w:t>
      </w:r>
    </w:p>
    <w:p w14:paraId="6D442DE4" w14:textId="79337BE8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полученный не ранее чем за 6 (шесть) месяцев до дня подачи заявки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="00A451B7" w:rsidRPr="0093709E">
        <w:rPr>
          <w:rFonts w:cs="Times New Roman"/>
          <w:sz w:val="24"/>
        </w:rPr>
        <w:t>, - для иностранных лиц.</w:t>
      </w:r>
    </w:p>
    <w:p w14:paraId="1ED881CF" w14:textId="2AAC362C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 У</w:t>
      </w:r>
      <w:r w:rsidR="00A451B7" w:rsidRPr="0093709E">
        <w:rPr>
          <w:rFonts w:cs="Times New Roman"/>
          <w:sz w:val="24"/>
        </w:rPr>
        <w:t>частник должен представить в составе заявки следующие документы, подтверждающий полномочия лица на осуществление действий от имени участника электронного аукциона:</w:t>
      </w:r>
    </w:p>
    <w:p w14:paraId="015F9A45" w14:textId="5F5A86EB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4.3.1. Для юридического лица - 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(далее - руководитель). </w:t>
      </w:r>
      <w:r w:rsidR="008400BA" w:rsidRPr="0093709E">
        <w:rPr>
          <w:rFonts w:cs="Times New Roman"/>
          <w:sz w:val="24"/>
        </w:rPr>
        <w:t xml:space="preserve">При этом решение о назначении или об избрании физического лица на должность руководителя принятое после 01.09.2014 должно быть подтверждено в порядке, предусмотренном статьей 67.1 ГК РФ. </w:t>
      </w:r>
      <w:r w:rsidRPr="0093709E">
        <w:rPr>
          <w:rFonts w:cs="Times New Roman"/>
          <w:sz w:val="24"/>
        </w:rPr>
        <w:t>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руководителем или уполномоченным руководителем лицом. В случае, если указанная доверенность подписана лицом, уполномоченным руководителем, заявка должна содержать также документ, подтверждающий полномочия такого лица.</w:t>
      </w:r>
    </w:p>
    <w:p w14:paraId="4E77B222" w14:textId="0BC8845B" w:rsidR="003707BD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4.3.2. Для физического лица, зарегистрированного в качестве индивидуального предпринимателя - документ, удостоверяющий личность (паспорт гражданина РФ). 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индивидуальным предпринимателем.</w:t>
      </w:r>
    </w:p>
    <w:p w14:paraId="268A50E8" w14:textId="25D84EAC" w:rsidR="00C463D7" w:rsidRPr="0093709E" w:rsidRDefault="00C463D7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 Язык документов, входящих в состав заявки на участие в электронном аукционе:</w:t>
      </w:r>
    </w:p>
    <w:p w14:paraId="7BA0B7E1" w14:textId="13EC395D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5.1. Заявка на участие в электронном аукционе,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региональный оператор, должны быть написаны на русском языке.</w:t>
      </w:r>
    </w:p>
    <w:p w14:paraId="5FBB2920" w14:textId="316A479B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5.2. Входящие в заявку на участие в электронном аукционе документы, оригиналы которых выданы </w:t>
      </w:r>
      <w:r w:rsidR="00413C42" w:rsidRPr="0093709E">
        <w:rPr>
          <w:rFonts w:cs="Times New Roman"/>
          <w:sz w:val="24"/>
        </w:rPr>
        <w:t>у</w:t>
      </w:r>
      <w:r w:rsidRPr="0093709E">
        <w:rPr>
          <w:rFonts w:cs="Times New Roman"/>
          <w:sz w:val="24"/>
        </w:rPr>
        <w:t>частнику третьими лицами на ином языке, могут быть представлены на этом языке при условии, что к ним будет прилагаться перевод на русский язык.</w:t>
      </w:r>
    </w:p>
    <w:p w14:paraId="2A258A2A" w14:textId="16F0C1C7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5.3. На входящих в заявку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Pr="0093709E">
        <w:rPr>
          <w:rFonts w:cs="Times New Roman"/>
          <w:sz w:val="24"/>
        </w:rPr>
        <w:t xml:space="preserve">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14:paraId="764EE3BD" w14:textId="43138FC6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5.4. Наличие противоречий между оригиналом и переводом, которые изменяют смысл оригинала, может быть расценено комиссией </w:t>
      </w:r>
      <w:r w:rsidR="00413C42" w:rsidRPr="0093709E">
        <w:rPr>
          <w:rFonts w:cs="Times New Roman"/>
          <w:sz w:val="24"/>
        </w:rPr>
        <w:t xml:space="preserve">по осуществлению закупок </w:t>
      </w:r>
      <w:r w:rsidRPr="0093709E">
        <w:rPr>
          <w:rFonts w:cs="Times New Roman"/>
          <w:sz w:val="24"/>
        </w:rPr>
        <w:t>как предоставление недостоверных сведений.</w:t>
      </w:r>
    </w:p>
    <w:p w14:paraId="607F66DC" w14:textId="2264F6F1" w:rsidR="00413C42" w:rsidRDefault="00413C42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6. Сведения</w:t>
      </w:r>
      <w:r w:rsidR="009C543A" w:rsidRPr="0093709E">
        <w:rPr>
          <w:rFonts w:cs="Times New Roman"/>
          <w:sz w:val="24"/>
        </w:rPr>
        <w:t xml:space="preserve"> и данные</w:t>
      </w:r>
      <w:r w:rsidRPr="0093709E">
        <w:rPr>
          <w:rFonts w:cs="Times New Roman"/>
          <w:sz w:val="24"/>
        </w:rPr>
        <w:t>, которые содержатся в заявках участников электронного аукциона, не должны допускать двусмысленных толкований.</w:t>
      </w:r>
    </w:p>
    <w:p w14:paraId="16623746" w14:textId="4A9747BB" w:rsidR="0093709E" w:rsidRPr="0093709E" w:rsidRDefault="0093709E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bookmarkStart w:id="14" w:name="_Hlk500923298"/>
      <w:r>
        <w:rPr>
          <w:rFonts w:cs="Times New Roman"/>
          <w:sz w:val="24"/>
        </w:rPr>
        <w:t>7. Участник электронного аукциона при подаче заявки на участие в электронных аукционах подтверждает свое соответствие части 3 статьи 55.8 Градостроительного кодекса Российской Федерации.</w:t>
      </w:r>
      <w:bookmarkEnd w:id="14"/>
    </w:p>
    <w:p w14:paraId="3251C09C" w14:textId="06F891E3" w:rsidR="00465C38" w:rsidRPr="0093709E" w:rsidRDefault="00465C38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80D75" w14:textId="51F154DF" w:rsidR="00C40A2F" w:rsidRPr="0093709E" w:rsidRDefault="00465C38" w:rsidP="0090459E">
      <w:pPr>
        <w:pStyle w:val="a3"/>
        <w:widowControl w:val="0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14:paraId="6066D602" w14:textId="77777777" w:rsidR="00140D0A" w:rsidRPr="0093709E" w:rsidRDefault="00140D0A" w:rsidP="0073012E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 w:val="24"/>
          <w:szCs w:val="24"/>
        </w:rPr>
      </w:pPr>
    </w:p>
    <w:p w14:paraId="598FACE4" w14:textId="79451B56" w:rsidR="00813B6E" w:rsidRPr="0093709E" w:rsidRDefault="00140D0A" w:rsidP="00E17901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Для участия в электронном </w:t>
      </w:r>
      <w:r w:rsidR="008257BC" w:rsidRPr="0093709E">
        <w:rPr>
          <w:rFonts w:cs="Times New Roman"/>
          <w:sz w:val="24"/>
          <w:szCs w:val="24"/>
        </w:rPr>
        <w:t xml:space="preserve">аукционе </w:t>
      </w:r>
      <w:r w:rsidR="00504103" w:rsidRPr="0093709E">
        <w:rPr>
          <w:rFonts w:cs="Times New Roman"/>
          <w:sz w:val="24"/>
          <w:szCs w:val="24"/>
        </w:rPr>
        <w:t>подрядная организация</w:t>
      </w:r>
      <w:r w:rsidR="008257BC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 xml:space="preserve">направляет заявку на участие в электронном аукционе </w:t>
      </w:r>
      <w:r w:rsidR="002C6B2A" w:rsidRPr="0093709E">
        <w:rPr>
          <w:rFonts w:cs="Times New Roman"/>
          <w:sz w:val="24"/>
          <w:szCs w:val="24"/>
        </w:rPr>
        <w:t>в срок, установленный документацией об электронном аукционе.</w:t>
      </w:r>
    </w:p>
    <w:p w14:paraId="2E74AEAC" w14:textId="45685CAF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в</w:t>
      </w:r>
      <w:r w:rsidR="00DE59FE" w:rsidRPr="0093709E">
        <w:rPr>
          <w:rFonts w:cs="Times New Roman"/>
          <w:sz w:val="24"/>
          <w:szCs w:val="24"/>
        </w:rPr>
        <w:t xml:space="preserve"> пределах срока, установленного</w:t>
      </w:r>
      <w:r w:rsidRPr="0093709E">
        <w:rPr>
          <w:rFonts w:cs="Times New Roman"/>
          <w:sz w:val="24"/>
          <w:szCs w:val="24"/>
        </w:rPr>
        <w:t xml:space="preserve"> в разделе </w:t>
      </w:r>
      <w:r w:rsidR="003E3F05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3257D8F1" w14:textId="7D24E361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5" w:name="_Ref460790783"/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через оператора электронной площадки в форме электронного документа, подписанно</w:t>
      </w:r>
      <w:r w:rsidR="00DF5F20" w:rsidRPr="0093709E">
        <w:rPr>
          <w:rFonts w:cs="Times New Roman"/>
          <w:sz w:val="24"/>
          <w:szCs w:val="24"/>
        </w:rPr>
        <w:t>го</w:t>
      </w:r>
      <w:r w:rsidRPr="0093709E">
        <w:rPr>
          <w:rFonts w:cs="Times New Roman"/>
          <w:sz w:val="24"/>
          <w:szCs w:val="24"/>
        </w:rPr>
        <w:t xml:space="preserve"> усиленной неквалифицированной электронной подписью</w:t>
      </w:r>
      <w:r w:rsidR="00356D78" w:rsidRPr="0093709E">
        <w:rPr>
          <w:rFonts w:cs="Times New Roman"/>
          <w:sz w:val="24"/>
          <w:szCs w:val="24"/>
        </w:rPr>
        <w:t xml:space="preserve"> лица, уполномоченного действовать от имени участника электронного аукциона</w:t>
      </w:r>
      <w:r w:rsidRPr="0093709E">
        <w:rPr>
          <w:rFonts w:cs="Times New Roman"/>
          <w:sz w:val="24"/>
          <w:szCs w:val="24"/>
        </w:rPr>
        <w:t>.</w:t>
      </w:r>
      <w:bookmarkEnd w:id="15"/>
    </w:p>
    <w:p w14:paraId="4AD36FD4" w14:textId="6830C5B7" w:rsidR="008257BC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6" w:name="_Ref460789005"/>
      <w:r w:rsidRPr="0093709E">
        <w:rPr>
          <w:rFonts w:cs="Times New Roman"/>
          <w:sz w:val="24"/>
          <w:szCs w:val="24"/>
        </w:rPr>
        <w:t xml:space="preserve">Подать заявку на участие в электронных аукционах может только лицо прошедшее </w:t>
      </w:r>
      <w:r w:rsidR="00823840" w:rsidRPr="0093709E">
        <w:rPr>
          <w:rFonts w:cs="Times New Roman"/>
          <w:sz w:val="24"/>
          <w:szCs w:val="24"/>
        </w:rPr>
        <w:t xml:space="preserve">аккредитацию </w:t>
      </w:r>
      <w:r w:rsidRPr="0093709E">
        <w:rPr>
          <w:rFonts w:cs="Times New Roman"/>
          <w:sz w:val="24"/>
          <w:szCs w:val="24"/>
        </w:rPr>
        <w:t>на электронной площадке.</w:t>
      </w:r>
      <w:bookmarkEnd w:id="16"/>
    </w:p>
    <w:p w14:paraId="5C444986" w14:textId="0375B0F2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7" w:name="_Ref460789012"/>
      <w:r w:rsidRPr="0093709E">
        <w:rPr>
          <w:rFonts w:cs="Times New Roman"/>
          <w:sz w:val="24"/>
          <w:szCs w:val="24"/>
        </w:rPr>
        <w:t xml:space="preserve">Участник электронного аукциона не вправе подать заявку на участие в электронном аукционе за 3 </w:t>
      </w:r>
      <w:r w:rsidR="008257BC" w:rsidRPr="0093709E">
        <w:rPr>
          <w:rFonts w:cs="Times New Roman"/>
          <w:sz w:val="24"/>
          <w:szCs w:val="24"/>
        </w:rPr>
        <w:t xml:space="preserve">(три) </w:t>
      </w:r>
      <w:r w:rsidRPr="0093709E">
        <w:rPr>
          <w:rFonts w:cs="Times New Roman"/>
          <w:sz w:val="24"/>
          <w:szCs w:val="24"/>
        </w:rPr>
        <w:t>месяца до даты окончания срока своей аккредитации на электронной площадке</w:t>
      </w:r>
      <w:r w:rsidR="008257BC" w:rsidRPr="0093709E">
        <w:rPr>
          <w:rFonts w:cs="Times New Roman"/>
          <w:sz w:val="24"/>
          <w:szCs w:val="24"/>
        </w:rPr>
        <w:t>.</w:t>
      </w:r>
      <w:r w:rsidR="00813B6E" w:rsidRPr="0093709E">
        <w:rPr>
          <w:rFonts w:cs="Times New Roman"/>
          <w:sz w:val="24"/>
          <w:szCs w:val="24"/>
        </w:rPr>
        <w:t xml:space="preserve"> </w:t>
      </w:r>
      <w:bookmarkEnd w:id="17"/>
    </w:p>
    <w:p w14:paraId="2EF64FF9" w14:textId="77777777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подать только одну заявку на участие в электронном аукционе.</w:t>
      </w:r>
    </w:p>
    <w:p w14:paraId="058394B0" w14:textId="65C66C4E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Оператор электронной площадки и </w:t>
      </w:r>
      <w:r w:rsidR="00813B6E" w:rsidRPr="0093709E">
        <w:rPr>
          <w:rFonts w:cs="Times New Roman"/>
          <w:sz w:val="24"/>
          <w:szCs w:val="24"/>
        </w:rPr>
        <w:t>Региональный оператор</w:t>
      </w:r>
      <w:r w:rsidRPr="0093709E">
        <w:rPr>
          <w:rFonts w:cs="Times New Roman"/>
          <w:sz w:val="24"/>
          <w:szCs w:val="24"/>
        </w:rPr>
        <w:t xml:space="preserve"> </w:t>
      </w:r>
      <w:r w:rsidR="00813B6E" w:rsidRPr="0093709E">
        <w:rPr>
          <w:rFonts w:cs="Times New Roman"/>
          <w:sz w:val="24"/>
          <w:szCs w:val="24"/>
        </w:rPr>
        <w:t>обеспечивают</w:t>
      </w:r>
      <w:r w:rsidRPr="0093709E">
        <w:rPr>
          <w:rFonts w:cs="Times New Roman"/>
          <w:sz w:val="24"/>
          <w:szCs w:val="24"/>
        </w:rPr>
        <w:t xml:space="preserve"> конфиденциальность информации об участниках электронного аукциона, подавших заявки на участие в электронном аукционе. </w:t>
      </w:r>
    </w:p>
    <w:p w14:paraId="7C20CD71" w14:textId="77777777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13B6E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13B6E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13B6E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проверку нахождения сведений об участнике электронного аукциона в реестре квалифицированных подрядных ор</w:t>
      </w:r>
      <w:r w:rsidR="00813B6E" w:rsidRPr="0093709E">
        <w:rPr>
          <w:rFonts w:cs="Times New Roman"/>
          <w:sz w:val="24"/>
          <w:szCs w:val="24"/>
        </w:rPr>
        <w:t>ганизаций для участия, присваивает</w:t>
      </w:r>
      <w:r w:rsidRPr="0093709E">
        <w:rPr>
          <w:rFonts w:cs="Times New Roman"/>
          <w:sz w:val="24"/>
          <w:szCs w:val="24"/>
        </w:rPr>
        <w:t xml:space="preserve"> заявке порядковый номер и </w:t>
      </w:r>
      <w:r w:rsidR="00813B6E" w:rsidRPr="0093709E">
        <w:rPr>
          <w:rFonts w:cs="Times New Roman"/>
          <w:sz w:val="24"/>
          <w:szCs w:val="24"/>
        </w:rPr>
        <w:t>подтверждает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документа, направляемого участнику электронного аукциона, подавшему заявку, ее получение с указанием присвоенного заявке порядкового номера.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аукциона.</w:t>
      </w:r>
    </w:p>
    <w:p w14:paraId="21CC41A2" w14:textId="3B9465D7" w:rsidR="00F364F0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710A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710A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случаях:</w:t>
      </w:r>
    </w:p>
    <w:p w14:paraId="33FE9B86" w14:textId="5012C7D1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а) подачи заявки с нарушением требований, предусмотренных пунктом 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93709E">
        <w:rPr>
          <w:rFonts w:ascii="Times New Roman" w:hAnsi="Times New Roman" w:cs="Times New Roman"/>
          <w:sz w:val="24"/>
          <w:szCs w:val="24"/>
        </w:rPr>
        <w:instrText xml:space="preserve"> REF _Ref460790783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93709E">
        <w:rPr>
          <w:rFonts w:ascii="Times New Roman" w:hAnsi="Times New Roman" w:cs="Times New Roman"/>
          <w:sz w:val="24"/>
          <w:szCs w:val="24"/>
        </w:rPr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3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="0044601F" w:rsidRPr="0093709E">
        <w:rPr>
          <w:rFonts w:ascii="Times New Roman" w:hAnsi="Times New Roman" w:cs="Times New Roman"/>
          <w:sz w:val="24"/>
          <w:szCs w:val="24"/>
        </w:rPr>
        <w:t xml:space="preserve"> и пункта 97 Положения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A13BF2" w14:textId="6C5D6158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б)</w:t>
      </w:r>
      <w:r w:rsidR="00200C60" w:rsidRPr="0093709E">
        <w:rPr>
          <w:rFonts w:eastAsiaTheme="minorEastAsia"/>
          <w:sz w:val="24"/>
          <w:szCs w:val="24"/>
          <w:lang w:eastAsia="ru-RU"/>
        </w:rPr>
        <w:t xml:space="preserve"> </w:t>
      </w:r>
      <w:r w:rsidR="00200C60" w:rsidRPr="0093709E">
        <w:rPr>
          <w:rFonts w:ascii="Times New Roman" w:hAnsi="Times New Roman" w:cs="Times New Roman"/>
          <w:sz w:val="24"/>
          <w:szCs w:val="24"/>
        </w:rPr>
        <w:t>подачи одним участником второй заявки при условии, что поданная ранее этим участником заявка не отозвана, при этом возвращаются обе заявки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858BB4" w14:textId="58BC299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в) получения заявки после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даты и </w:t>
      </w:r>
      <w:r w:rsidRPr="0093709E">
        <w:rPr>
          <w:rFonts w:ascii="Times New Roman" w:hAnsi="Times New Roman" w:cs="Times New Roman"/>
          <w:sz w:val="24"/>
          <w:szCs w:val="24"/>
        </w:rPr>
        <w:t>времени окончания срока подачи заявок</w:t>
      </w:r>
      <w:r w:rsidR="00356D78" w:rsidRPr="0093709E">
        <w:rPr>
          <w:rFonts w:ascii="Times New Roman" w:hAnsi="Times New Roman" w:cs="Times New Roman"/>
          <w:sz w:val="24"/>
          <w:szCs w:val="24"/>
        </w:rPr>
        <w:t>, указанн</w:t>
      </w:r>
      <w:r w:rsidR="00C75B17" w:rsidRPr="0093709E">
        <w:rPr>
          <w:rFonts w:ascii="Times New Roman" w:hAnsi="Times New Roman" w:cs="Times New Roman"/>
          <w:sz w:val="24"/>
          <w:szCs w:val="24"/>
        </w:rPr>
        <w:t>ых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в </w:t>
      </w:r>
      <w:r w:rsidR="00200C60" w:rsidRPr="0093709E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«Информационная кварта»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234D5B99" w14:textId="55019B1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г) получения заявки от участника электронного аукциона с нарушением положений пунктов</w:t>
      </w:r>
      <w:r w:rsidR="00C75B1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_Ref460789005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4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и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_Ref460789012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5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3D405B5" w14:textId="1E46A386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Одновременно с возвратом заявки на участие в электронном аукционе оператор электронной площадки </w:t>
      </w:r>
      <w:r w:rsidR="00356D78" w:rsidRPr="0093709E">
        <w:rPr>
          <w:rFonts w:cs="Times New Roman"/>
          <w:sz w:val="24"/>
          <w:szCs w:val="24"/>
        </w:rPr>
        <w:t>уведомляет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 участника электронного аукциона, подавшего заявку, об основаниях ее возврата с указанием </w:t>
      </w:r>
      <w:r w:rsidR="0044601F" w:rsidRPr="0093709E">
        <w:rPr>
          <w:rFonts w:cs="Times New Roman"/>
          <w:sz w:val="24"/>
          <w:szCs w:val="24"/>
        </w:rPr>
        <w:t>требования Положения</w:t>
      </w:r>
      <w:r w:rsidRPr="0093709E">
        <w:rPr>
          <w:rFonts w:cs="Times New Roman"/>
          <w:sz w:val="24"/>
          <w:szCs w:val="24"/>
        </w:rPr>
        <w:t>, которые были нарушены. Возврат заявок оператором электронной площадки по иным основаниям</w:t>
      </w:r>
      <w:r w:rsidR="00C22C22" w:rsidRPr="0093709E">
        <w:rPr>
          <w:rFonts w:cs="Times New Roman"/>
          <w:sz w:val="24"/>
          <w:szCs w:val="24"/>
        </w:rPr>
        <w:t>, кроме указанных в пункте 9 настоящего</w:t>
      </w:r>
      <w:r w:rsidR="00E501BD" w:rsidRPr="0093709E">
        <w:rPr>
          <w:rFonts w:cs="Times New Roman"/>
          <w:sz w:val="24"/>
          <w:szCs w:val="24"/>
        </w:rPr>
        <w:t xml:space="preserve"> </w:t>
      </w:r>
      <w:r w:rsidR="00C22C22" w:rsidRPr="0093709E">
        <w:rPr>
          <w:rFonts w:cs="Times New Roman"/>
          <w:sz w:val="24"/>
          <w:szCs w:val="24"/>
        </w:rPr>
        <w:t>раздела,</w:t>
      </w:r>
      <w:r w:rsidRPr="0093709E">
        <w:rPr>
          <w:rFonts w:cs="Times New Roman"/>
          <w:sz w:val="24"/>
          <w:szCs w:val="24"/>
        </w:rPr>
        <w:t xml:space="preserve"> не допускается.</w:t>
      </w:r>
    </w:p>
    <w:p w14:paraId="774E2419" w14:textId="38DF029A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аукциона, подавший заявку на участие в электронном аукционе, вправе </w:t>
      </w:r>
      <w:r w:rsidR="0019180D" w:rsidRPr="0093709E">
        <w:rPr>
          <w:rFonts w:cs="Times New Roman"/>
          <w:sz w:val="24"/>
          <w:szCs w:val="24"/>
        </w:rPr>
        <w:t xml:space="preserve">изменить или </w:t>
      </w:r>
      <w:r w:rsidRPr="0093709E">
        <w:rPr>
          <w:rFonts w:cs="Times New Roman"/>
          <w:sz w:val="24"/>
          <w:szCs w:val="24"/>
        </w:rPr>
        <w:t xml:space="preserve">отозвать заявку не позднее </w:t>
      </w:r>
      <w:r w:rsidR="00C22C22" w:rsidRPr="0093709E">
        <w:rPr>
          <w:rFonts w:cs="Times New Roman"/>
          <w:sz w:val="24"/>
          <w:szCs w:val="24"/>
        </w:rPr>
        <w:t xml:space="preserve">даты и времени </w:t>
      </w:r>
      <w:r w:rsidRPr="0093709E">
        <w:rPr>
          <w:rFonts w:cs="Times New Roman"/>
          <w:sz w:val="24"/>
          <w:szCs w:val="24"/>
        </w:rPr>
        <w:t>окончания срока подачи заявок с направлением оператору электронной площадки уведомления об отзыве заявки</w:t>
      </w:r>
      <w:r w:rsidR="00356D78" w:rsidRPr="0093709E">
        <w:rPr>
          <w:rFonts w:cs="Times New Roman"/>
          <w:sz w:val="24"/>
          <w:szCs w:val="24"/>
        </w:rPr>
        <w:t>.</w:t>
      </w:r>
    </w:p>
    <w:p w14:paraId="1D33CFE5" w14:textId="77777777" w:rsidR="00CC1356" w:rsidRPr="0093709E" w:rsidRDefault="00356D78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 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</w:t>
      </w:r>
    </w:p>
    <w:p w14:paraId="6EDAA684" w14:textId="08F04654" w:rsidR="00356D78" w:rsidRPr="0093709E" w:rsidRDefault="0019180D" w:rsidP="0019180D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851"/>
        </w:tabs>
        <w:spacing w:before="0" w:line="240" w:lineRule="auto"/>
        <w:ind w:left="0" w:firstLine="568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неквалифицированной электронной подписью.</w:t>
      </w:r>
    </w:p>
    <w:p w14:paraId="0C8D8574" w14:textId="2CC42194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Не позднее рабочего дня, следующего за днем окончания срока подачи заявок на участие в электронном аукционе, оператор электронной площадки направляет </w:t>
      </w:r>
      <w:r w:rsidR="00852FF8" w:rsidRPr="0093709E">
        <w:rPr>
          <w:rFonts w:cs="Times New Roman"/>
          <w:sz w:val="24"/>
          <w:szCs w:val="24"/>
        </w:rPr>
        <w:t xml:space="preserve">Региональному оператору </w:t>
      </w:r>
      <w:r w:rsidRPr="0093709E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14:paraId="66BE0ACE" w14:textId="7CA40C34" w:rsidR="00356D78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bCs/>
          <w:sz w:val="24"/>
          <w:szCs w:val="24"/>
        </w:rPr>
        <w:t>Обеспечение заявок</w:t>
      </w:r>
      <w:r w:rsidR="009645FD" w:rsidRPr="0093709E">
        <w:rPr>
          <w:rFonts w:cs="Times New Roman"/>
          <w:bCs/>
          <w:sz w:val="24"/>
          <w:szCs w:val="24"/>
        </w:rPr>
        <w:t xml:space="preserve"> на участие в электронном аукционе</w:t>
      </w:r>
      <w:r w:rsidR="00356D78" w:rsidRPr="0093709E">
        <w:rPr>
          <w:rFonts w:cs="Times New Roman"/>
          <w:bCs/>
          <w:sz w:val="24"/>
          <w:szCs w:val="24"/>
        </w:rPr>
        <w:t>.</w:t>
      </w:r>
    </w:p>
    <w:p w14:paraId="2D5658A7" w14:textId="187825AD" w:rsidR="009645FD" w:rsidRPr="0093709E" w:rsidRDefault="00C40A2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Обеспечение заявки на участие в </w:t>
      </w:r>
      <w:r w:rsidR="009645FD" w:rsidRPr="0093709E">
        <w:rPr>
          <w:rFonts w:cs="Times New Roman"/>
          <w:sz w:val="24"/>
          <w:szCs w:val="24"/>
        </w:rPr>
        <w:t xml:space="preserve">электронном аукционе </w:t>
      </w:r>
      <w:r w:rsidRPr="0093709E">
        <w:rPr>
          <w:rFonts w:cs="Times New Roman"/>
          <w:sz w:val="24"/>
          <w:szCs w:val="24"/>
        </w:rPr>
        <w:t xml:space="preserve">предоставляется участником </w:t>
      </w:r>
      <w:r w:rsidR="009645FD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путем </w:t>
      </w:r>
      <w:r w:rsidR="009645FD" w:rsidRPr="0093709E">
        <w:rPr>
          <w:rFonts w:cs="Times New Roman"/>
          <w:sz w:val="24"/>
          <w:szCs w:val="24"/>
        </w:rPr>
        <w:t>перечисления денежных средств (далее – денежные средства) на счет оператора электронной площадки в кредитной организации (далее – банк)</w:t>
      </w:r>
      <w:r w:rsidRPr="0093709E">
        <w:rPr>
          <w:rFonts w:cs="Times New Roman"/>
          <w:sz w:val="24"/>
          <w:szCs w:val="24"/>
        </w:rPr>
        <w:t>.</w:t>
      </w:r>
    </w:p>
    <w:p w14:paraId="180C73F2" w14:textId="77777777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Учет</w:t>
      </w:r>
      <w:r w:rsidR="00243B7F" w:rsidRPr="0093709E">
        <w:rPr>
          <w:rFonts w:cs="Times New Roman"/>
          <w:sz w:val="24"/>
          <w:szCs w:val="24"/>
        </w:rPr>
        <w:t xml:space="preserve"> проведения операций по обеспече</w:t>
      </w:r>
      <w:r w:rsidRPr="0093709E">
        <w:rPr>
          <w:rFonts w:cs="Times New Roman"/>
          <w:sz w:val="24"/>
          <w:szCs w:val="24"/>
        </w:rPr>
        <w:t>нию участия в электронном аукционе</w:t>
      </w:r>
      <w:r w:rsidR="00243B7F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осуществляется на лицевом счете участника электронного аукциона, открытом оператором</w:t>
      </w:r>
      <w:r w:rsidR="00243B7F" w:rsidRPr="0093709E">
        <w:rPr>
          <w:rFonts w:cs="Times New Roman"/>
          <w:sz w:val="24"/>
          <w:szCs w:val="24"/>
        </w:rPr>
        <w:t xml:space="preserve"> электрон</w:t>
      </w:r>
      <w:r w:rsidRPr="0093709E">
        <w:rPr>
          <w:rFonts w:cs="Times New Roman"/>
          <w:sz w:val="24"/>
          <w:szCs w:val="24"/>
        </w:rPr>
        <w:t>ной площадки (далее – лицевой счет участника)</w:t>
      </w:r>
      <w:r w:rsidR="00243B7F" w:rsidRPr="0093709E">
        <w:rPr>
          <w:rFonts w:cs="Times New Roman"/>
          <w:sz w:val="24"/>
          <w:szCs w:val="24"/>
        </w:rPr>
        <w:t>.</w:t>
      </w:r>
    </w:p>
    <w:p w14:paraId="3DA7118A" w14:textId="1961D603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Б</w:t>
      </w:r>
      <w:r w:rsidR="00243B7F" w:rsidRPr="0093709E">
        <w:rPr>
          <w:rFonts w:cs="Times New Roman"/>
          <w:sz w:val="24"/>
          <w:szCs w:val="24"/>
        </w:rPr>
        <w:t xml:space="preserve">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</w:t>
      </w:r>
      <w:r w:rsidRPr="0093709E">
        <w:rPr>
          <w:rFonts w:cs="Times New Roman"/>
          <w:sz w:val="24"/>
          <w:szCs w:val="24"/>
        </w:rPr>
        <w:t>–</w:t>
      </w:r>
      <w:r w:rsidR="00243B7F" w:rsidRPr="0093709E">
        <w:rPr>
          <w:rFonts w:cs="Times New Roman"/>
          <w:sz w:val="24"/>
          <w:szCs w:val="24"/>
        </w:rPr>
        <w:t xml:space="preserve"> блокирование денежных средств), прекращается оператором электронной площадки в сл</w:t>
      </w:r>
      <w:r w:rsidRPr="0093709E">
        <w:rPr>
          <w:rFonts w:cs="Times New Roman"/>
          <w:sz w:val="24"/>
          <w:szCs w:val="24"/>
        </w:rPr>
        <w:t xml:space="preserve">учаях, предусмотренных в </w:t>
      </w:r>
      <w:r w:rsidR="0044601F" w:rsidRPr="0093709E">
        <w:rPr>
          <w:rFonts w:cs="Times New Roman"/>
          <w:sz w:val="24"/>
          <w:szCs w:val="24"/>
        </w:rPr>
        <w:t>Положении</w:t>
      </w:r>
      <w:r w:rsidR="00243B7F" w:rsidRPr="0093709E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376A6DA" w14:textId="052693E9" w:rsidR="008D54D9" w:rsidRPr="0093709E" w:rsidRDefault="00243B7F" w:rsidP="009C543A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Денежные средства, блокированные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DF2B4F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>, при поступлении акта об уклонении от заключения договора</w:t>
      </w:r>
      <w:r w:rsidR="009C543A" w:rsidRPr="0093709E">
        <w:rPr>
          <w:sz w:val="24"/>
          <w:szCs w:val="24"/>
        </w:rPr>
        <w:t xml:space="preserve"> </w:t>
      </w:r>
      <w:r w:rsidR="009C543A" w:rsidRPr="0093709E">
        <w:rPr>
          <w:rFonts w:cs="Times New Roman"/>
          <w:sz w:val="24"/>
          <w:szCs w:val="24"/>
        </w:rPr>
        <w:t>о проведении капитального ремонта, перечисляются оператором электронной площадки в течение 2 (двух) рабочих дней на счет, который указан Региональным оператором и на котором в соответствии с законодательством Российской Федерации учитываются операции со средствами, поступающими Региональному оператору.</w:t>
      </w:r>
    </w:p>
    <w:p w14:paraId="39287FAF" w14:textId="412EF616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денежных средств, в отношении которых не осуществлено блокирование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DF2B4F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</w:t>
      </w:r>
      <w:r w:rsidR="008D54D9" w:rsidRPr="0093709E">
        <w:rPr>
          <w:rFonts w:cs="Times New Roman"/>
          <w:sz w:val="24"/>
          <w:szCs w:val="24"/>
        </w:rPr>
        <w:t>указанн</w:t>
      </w:r>
      <w:r w:rsidR="00D84508" w:rsidRPr="0093709E">
        <w:rPr>
          <w:rFonts w:cs="Times New Roman"/>
          <w:sz w:val="24"/>
          <w:szCs w:val="24"/>
        </w:rPr>
        <w:t>ом</w:t>
      </w:r>
      <w:r w:rsidR="008D54D9" w:rsidRPr="0093709E">
        <w:rPr>
          <w:rFonts w:cs="Times New Roman"/>
          <w:sz w:val="24"/>
          <w:szCs w:val="24"/>
        </w:rPr>
        <w:t xml:space="preserve"> в разделе </w:t>
      </w:r>
      <w:r w:rsidR="0073012E" w:rsidRPr="0093709E">
        <w:rPr>
          <w:rFonts w:cs="Times New Roman"/>
          <w:sz w:val="24"/>
          <w:szCs w:val="24"/>
          <w:lang w:val="en-US"/>
        </w:rPr>
        <w:t>X</w:t>
      </w:r>
      <w:r w:rsidR="008D54D9" w:rsidRPr="0093709E">
        <w:rPr>
          <w:rFonts w:cs="Times New Roman"/>
          <w:sz w:val="24"/>
          <w:szCs w:val="24"/>
        </w:rPr>
        <w:t xml:space="preserve"> «Информационная карта»</w:t>
      </w:r>
      <w:r w:rsidRPr="0093709E">
        <w:rPr>
          <w:rFonts w:cs="Times New Roman"/>
          <w:sz w:val="24"/>
          <w:szCs w:val="24"/>
        </w:rPr>
        <w:t>.</w:t>
      </w:r>
    </w:p>
    <w:p w14:paraId="3DB2571E" w14:textId="1EC527C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участника.</w:t>
      </w:r>
    </w:p>
    <w:p w14:paraId="1FD7B5BF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8" w:name="_Ref460692195"/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D54D9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блокирование денежных средств.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осуществляется.</w:t>
      </w:r>
      <w:bookmarkEnd w:id="18"/>
    </w:p>
    <w:p w14:paraId="0F0A4743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ее получения.</w:t>
      </w:r>
    </w:p>
    <w:p w14:paraId="15BC7BB6" w14:textId="6F9DF56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возврата заявки на участие в электронном аукционе</w:t>
      </w:r>
      <w:r w:rsidR="00D84508" w:rsidRPr="0093709E">
        <w:rPr>
          <w:rFonts w:cs="Times New Roman"/>
          <w:sz w:val="24"/>
          <w:szCs w:val="24"/>
        </w:rPr>
        <w:t xml:space="preserve"> в случаях, предусмотренных пунктом 9 настоящего раздела,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участника.</w:t>
      </w:r>
    </w:p>
    <w:p w14:paraId="7D97C609" w14:textId="062409E5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отзыва заявки на участие в электронном аукционе оператор электронной площадки прекращает блокирование денежных средств участника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поступления уведомления об отзыве заявки</w:t>
      </w:r>
      <w:r w:rsidR="008D54D9" w:rsidRPr="0093709E">
        <w:rPr>
          <w:rFonts w:cs="Times New Roman"/>
          <w:sz w:val="24"/>
          <w:szCs w:val="24"/>
        </w:rPr>
        <w:t xml:space="preserve"> на участие в электронном аукционе</w:t>
      </w:r>
      <w:r w:rsidRPr="0093709E">
        <w:rPr>
          <w:rFonts w:cs="Times New Roman"/>
          <w:sz w:val="24"/>
          <w:szCs w:val="24"/>
        </w:rPr>
        <w:t>.</w:t>
      </w:r>
    </w:p>
    <w:p w14:paraId="3F33F6A2" w14:textId="435738C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протокола</w:t>
      </w:r>
      <w:r w:rsidR="00B77346" w:rsidRPr="0093709E">
        <w:rPr>
          <w:rFonts w:cs="Times New Roman"/>
          <w:sz w:val="24"/>
          <w:szCs w:val="24"/>
        </w:rPr>
        <w:t xml:space="preserve"> рассмотрения заявок</w:t>
      </w:r>
      <w:r w:rsidR="008D54D9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>оператор электронной площадки прекращает блокирование денежных средств участника, не допущенного к участию в электронном аукционе.</w:t>
      </w:r>
    </w:p>
    <w:p w14:paraId="1121A6FB" w14:textId="123E08C7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</w:t>
      </w:r>
      <w:r w:rsidR="00B77346" w:rsidRPr="0093709E">
        <w:rPr>
          <w:rFonts w:cs="Times New Roman"/>
          <w:sz w:val="24"/>
          <w:szCs w:val="24"/>
        </w:rPr>
        <w:t>размещения на электронной площадке</w:t>
      </w:r>
      <w:r w:rsidRPr="0093709E">
        <w:rPr>
          <w:rFonts w:cs="Times New Roman"/>
          <w:sz w:val="24"/>
          <w:szCs w:val="24"/>
        </w:rPr>
        <w:t xml:space="preserve"> </w:t>
      </w:r>
      <w:r w:rsidR="00514001" w:rsidRPr="0093709E">
        <w:rPr>
          <w:rFonts w:cs="Times New Roman"/>
          <w:sz w:val="24"/>
          <w:szCs w:val="24"/>
        </w:rPr>
        <w:t>протокола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не признанного победителем электронного аукциона по итогам п</w:t>
      </w:r>
      <w:r w:rsidR="00514001" w:rsidRPr="0093709E">
        <w:rPr>
          <w:rFonts w:cs="Times New Roman"/>
          <w:sz w:val="24"/>
          <w:szCs w:val="24"/>
        </w:rPr>
        <w:t>роведения электронного аукциона, за исключением участника, занявшего второе место по итогам проведения электронного аукциона.</w:t>
      </w:r>
    </w:p>
    <w:p w14:paraId="6E3CE062" w14:textId="497DD10A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</w:t>
      </w:r>
      <w:r w:rsidR="001D2E1A" w:rsidRPr="0093709E">
        <w:rPr>
          <w:rFonts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cs="Times New Roman"/>
          <w:sz w:val="24"/>
          <w:szCs w:val="24"/>
        </w:rPr>
        <w:t>с победителем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признанного победителем электронного аукциона</w:t>
      </w:r>
      <w:r w:rsidR="001D2E1A" w:rsidRPr="0093709E">
        <w:rPr>
          <w:rFonts w:cs="Times New Roman"/>
          <w:sz w:val="24"/>
          <w:szCs w:val="24"/>
        </w:rPr>
        <w:t>,</w:t>
      </w:r>
      <w:r w:rsidR="001D2E1A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D2E1A" w:rsidRPr="0093709E">
        <w:rPr>
          <w:rFonts w:cs="Times New Roman"/>
          <w:sz w:val="24"/>
          <w:szCs w:val="24"/>
        </w:rPr>
        <w:t>а также участника, занявшего второе место по итогам проведения электронного аукциона</w:t>
      </w:r>
      <w:r w:rsidRPr="0093709E">
        <w:rPr>
          <w:rFonts w:cs="Times New Roman"/>
          <w:sz w:val="24"/>
          <w:szCs w:val="24"/>
        </w:rPr>
        <w:t>.</w:t>
      </w:r>
    </w:p>
    <w:p w14:paraId="3EA7FE93" w14:textId="63AB858F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514001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514001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с участником электронного аукциона, занявшим второе место по итогам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занявшего второе место по итогам проведения электронного аукциона.</w:t>
      </w:r>
    </w:p>
    <w:p w14:paraId="68CDE82E" w14:textId="2BA59F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Подача участником электронного аукциона заявки на участие в электронном аукционе является согласием участника </w:t>
      </w:r>
      <w:r w:rsidR="008D54D9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участника, </w:t>
      </w:r>
      <w:r w:rsidR="00514001" w:rsidRPr="0093709E">
        <w:rPr>
          <w:rFonts w:cs="Times New Roman"/>
          <w:sz w:val="24"/>
          <w:szCs w:val="24"/>
        </w:rPr>
        <w:t>открытом для проведения операций по обеспечению участия в таком аукционе, в качестве платы за участие в нем, взимаемой с лица, с которым заключается договор</w:t>
      </w:r>
      <w:r w:rsidR="001D2E1A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="00514001" w:rsidRPr="0093709E">
        <w:rPr>
          <w:rFonts w:cs="Times New Roman"/>
          <w:sz w:val="24"/>
          <w:szCs w:val="24"/>
        </w:rPr>
        <w:t>.</w:t>
      </w:r>
    </w:p>
    <w:p w14:paraId="3974ADED" w14:textId="777777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распоряжаться денежными средствами, которые находятся на лицевом счете участника и в отношении которых не осуществлено блокирование денежных средств.</w:t>
      </w:r>
    </w:p>
    <w:p w14:paraId="1DAD3646" w14:textId="1907D461" w:rsidR="00710AD9" w:rsidRPr="0033247B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 требованию участника электронного аукциона возврат денежных средств,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раздела, осуществляется в течение 5 </w:t>
      </w:r>
      <w:r w:rsidR="008569E4" w:rsidRPr="0093709E">
        <w:rPr>
          <w:rFonts w:cs="Times New Roman"/>
          <w:sz w:val="24"/>
          <w:szCs w:val="24"/>
        </w:rPr>
        <w:t xml:space="preserve">(пяти) </w:t>
      </w:r>
      <w:r w:rsidRPr="0093709E">
        <w:rPr>
          <w:rFonts w:cs="Times New Roman"/>
          <w:sz w:val="24"/>
          <w:szCs w:val="24"/>
        </w:rPr>
        <w:t xml:space="preserve">рабочих дней со дня поступления оператору электронной площадки </w:t>
      </w:r>
      <w:r w:rsidRPr="0033247B">
        <w:rPr>
          <w:rFonts w:cs="Times New Roman"/>
          <w:sz w:val="24"/>
          <w:szCs w:val="24"/>
        </w:rPr>
        <w:t>указанного требования</w:t>
      </w:r>
      <w:r w:rsidR="00710AD9" w:rsidRPr="0033247B">
        <w:rPr>
          <w:rFonts w:cs="Times New Roman"/>
          <w:sz w:val="24"/>
          <w:szCs w:val="24"/>
        </w:rPr>
        <w:t>.</w:t>
      </w:r>
    </w:p>
    <w:p w14:paraId="7BAFE339" w14:textId="77777777" w:rsidR="00243B7F" w:rsidRPr="0033247B" w:rsidRDefault="00243B7F" w:rsidP="0073012E">
      <w:pPr>
        <w:pStyle w:val="3"/>
        <w:ind w:firstLine="567"/>
        <w:rPr>
          <w:rFonts w:cs="Times New Roman"/>
          <w:color w:val="auto"/>
          <w:sz w:val="24"/>
        </w:rPr>
      </w:pPr>
    </w:p>
    <w:p w14:paraId="24ECD3D8" w14:textId="3CA4C6E7" w:rsidR="00C40A2F" w:rsidRPr="0033247B" w:rsidRDefault="004C3A5F" w:rsidP="001244E9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9" w:name="Par673"/>
      <w:bookmarkEnd w:id="19"/>
      <w:r w:rsidRPr="0033247B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14:paraId="2C87BD24" w14:textId="77777777" w:rsidR="00C40A2F" w:rsidRPr="0033247B" w:rsidRDefault="00C40A2F" w:rsidP="0073012E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 w:val="24"/>
          <w:szCs w:val="24"/>
        </w:rPr>
      </w:pPr>
    </w:p>
    <w:p w14:paraId="6FCE1798" w14:textId="338370F6" w:rsidR="003553CD" w:rsidRPr="0033247B" w:rsidRDefault="00B22991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Региональный оператор до начала проведения закупки принимает решение о создании комиссии по осуществлению закупок,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определяет ее состав, включая Председателя и С</w:t>
      </w:r>
      <w:r w:rsidRPr="0033247B">
        <w:rPr>
          <w:rFonts w:ascii="Times New Roman" w:hAnsi="Times New Roman" w:cs="Times New Roman"/>
          <w:sz w:val="24"/>
          <w:szCs w:val="24"/>
        </w:rPr>
        <w:t>екретарей комиссии, и порядок ее работы.</w:t>
      </w:r>
    </w:p>
    <w:p w14:paraId="275CA665" w14:textId="363662A2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Комиссия по осуществлению закупок </w:t>
      </w:r>
      <w:r w:rsidR="001244E9" w:rsidRPr="0033247B">
        <w:rPr>
          <w:rFonts w:ascii="Times New Roman" w:hAnsi="Times New Roman" w:cs="Times New Roman"/>
          <w:sz w:val="24"/>
          <w:szCs w:val="24"/>
        </w:rPr>
        <w:t>рассматривает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1244E9" w:rsidRPr="0033247B">
        <w:rPr>
          <w:rFonts w:ascii="Times New Roman" w:hAnsi="Times New Roman" w:cs="Times New Roman"/>
          <w:sz w:val="24"/>
          <w:szCs w:val="24"/>
        </w:rPr>
        <w:t>заявки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у</w:t>
      </w:r>
      <w:r w:rsidR="00672CB1" w:rsidRPr="0033247B">
        <w:rPr>
          <w:rFonts w:ascii="Times New Roman" w:hAnsi="Times New Roman" w:cs="Times New Roman"/>
          <w:sz w:val="24"/>
          <w:szCs w:val="24"/>
        </w:rPr>
        <w:t>частие в электронном аукционе. Секретари комиссии веду</w:t>
      </w:r>
      <w:r w:rsidR="00B22991" w:rsidRPr="0033247B">
        <w:rPr>
          <w:rFonts w:ascii="Times New Roman" w:hAnsi="Times New Roman" w:cs="Times New Roman"/>
          <w:sz w:val="24"/>
          <w:szCs w:val="24"/>
        </w:rPr>
        <w:t>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EBE20D5" w14:textId="7416577A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осуществлении закупки какие-либо переговоры членов комиссии по осуществлению закупок с участниками 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Pr="0033247B">
        <w:rPr>
          <w:rFonts w:ascii="Times New Roman" w:hAnsi="Times New Roman" w:cs="Times New Roman"/>
          <w:sz w:val="24"/>
          <w:szCs w:val="24"/>
        </w:rPr>
        <w:t>до определения победителя электронного аукциона не допускаются. В случае нарушения указанного запрета осуществление закупки может быть признано недействительным в порядке, предусмотренном законодательством Российской Федерации.</w:t>
      </w:r>
    </w:p>
    <w:p w14:paraId="50F414C3" w14:textId="22F40B78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Комиссия по осуществлению закупок рассматривает заявки на участие в электронном аукционе на соответствие требованиям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9F6B91" w:rsidRPr="0033247B">
        <w:rPr>
          <w:rFonts w:ascii="Times New Roman" w:hAnsi="Times New Roman" w:cs="Times New Roman"/>
          <w:sz w:val="24"/>
          <w:szCs w:val="24"/>
        </w:rPr>
        <w:t xml:space="preserve">документацией </w:t>
      </w:r>
      <w:r w:rsidRPr="0033247B">
        <w:rPr>
          <w:rFonts w:ascii="Times New Roman" w:hAnsi="Times New Roman" w:cs="Times New Roman"/>
          <w:sz w:val="24"/>
          <w:szCs w:val="24"/>
        </w:rPr>
        <w:t>об электронном аукционе.</w:t>
      </w:r>
    </w:p>
    <w:p w14:paraId="15382A5E" w14:textId="5E31113D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Срок рассмотрения заявок на участие в электронном аукционе не может превышать 10 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(десяти)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окончания срока подачи заявок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, указанном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</w:t>
      </w:r>
    </w:p>
    <w:p w14:paraId="43D42518" w14:textId="2C13F8AF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90997"/>
      <w:r w:rsidRPr="0033247B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не допускается комиссией по осуществлению закупок к участию в электронном аукционе в следующих случаях:</w:t>
      </w:r>
      <w:bookmarkEnd w:id="20"/>
    </w:p>
    <w:p w14:paraId="3C9FD612" w14:textId="40E0688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непредставление документов и сведений, </w:t>
      </w:r>
      <w:r w:rsidR="00303B95" w:rsidRPr="0033247B">
        <w:rPr>
          <w:rFonts w:ascii="Times New Roman" w:hAnsi="Times New Roman" w:cs="Times New Roman"/>
          <w:sz w:val="24"/>
          <w:szCs w:val="24"/>
        </w:rPr>
        <w:t>предусмотренных разделом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</w:rPr>
        <w:t>«Требования к содержанию и составу заявки на участие в электронном аукционе и инструкци</w:t>
      </w:r>
      <w:r w:rsidR="00DF5F20" w:rsidRPr="0033247B">
        <w:rPr>
          <w:rFonts w:ascii="Times New Roman" w:hAnsi="Times New Roman" w:cs="Times New Roman"/>
          <w:sz w:val="24"/>
          <w:szCs w:val="24"/>
        </w:rPr>
        <w:t>я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по заполнению заявки»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5AE44DE6" w14:textId="56EDE2C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несоответствие заявки на участие в элек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тронном аукционе требованиям к </w:t>
      </w:r>
      <w:r w:rsidR="006341A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аукционе;</w:t>
      </w:r>
    </w:p>
    <w:p w14:paraId="038D56D6" w14:textId="77777777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недостоверность сведений, содержащихся в документах, представленных участником электронного аукциона;</w:t>
      </w:r>
    </w:p>
    <w:p w14:paraId="604900E5" w14:textId="3CA52C40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г) отсутствие сведений об участнике электронного аукциона в реестре квалифицированных подрядных организаций (для участия в электронном аукционе в части выполнения соответствующих</w:t>
      </w:r>
      <w:r w:rsidR="003C21F3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3C21F3" w:rsidRPr="0033247B">
        <w:rPr>
          <w:rFonts w:ascii="Times New Roman" w:hAnsi="Times New Roman" w:cs="Times New Roman"/>
          <w:sz w:val="24"/>
          <w:szCs w:val="24"/>
        </w:rPr>
        <w:t>услуг и (или) выполнения соответствующих работ);</w:t>
      </w:r>
    </w:p>
    <w:p w14:paraId="08590988" w14:textId="5CBDFC76" w:rsidR="003C21F3" w:rsidRPr="0033247B" w:rsidRDefault="003C21F3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превышение значения начальной (максимальной) цены договора, установленной в документации об электронном аукционе,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</w:p>
    <w:p w14:paraId="6BB43106" w14:textId="39F6C930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пунктом 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33247B">
        <w:rPr>
          <w:rFonts w:ascii="Times New Roman" w:hAnsi="Times New Roman" w:cs="Times New Roman"/>
          <w:sz w:val="24"/>
          <w:szCs w:val="24"/>
        </w:rPr>
        <w:instrText xml:space="preserve"> REF _Ref460790997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33247B">
        <w:rPr>
          <w:rFonts w:ascii="Times New Roman" w:hAnsi="Times New Roman" w:cs="Times New Roman"/>
          <w:sz w:val="24"/>
          <w:szCs w:val="24"/>
        </w:rPr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6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47D6CFE5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аукционе, который подписывается всеми присутствующими на заседании членами комиссии в день окончания рассмотрения заявок.</w:t>
      </w:r>
    </w:p>
    <w:p w14:paraId="0F94DA00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должен содержать 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 участию в электронном аукционе).</w:t>
      </w:r>
    </w:p>
    <w:p w14:paraId="7DCAC526" w14:textId="06F54F55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решении об отказе в допуске участника к участию в электронном аукционе указывается обоснование решения со ссылками на нормы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Pr="0033247B">
        <w:rPr>
          <w:rFonts w:ascii="Times New Roman" w:hAnsi="Times New Roman" w:cs="Times New Roman"/>
          <w:sz w:val="24"/>
          <w:szCs w:val="24"/>
        </w:rPr>
        <w:t>, которым не соответствует заявка на участие в электронном аукционе, и (или) положения заявки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, которые не соответствуют требованиям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="00F27453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</w:p>
    <w:p w14:paraId="06A62FCC" w14:textId="508E6380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в течение 1 (одного) рабочего дня с даты окончания срока рассмотрения заявок направляется оператору электронной площадки.</w:t>
      </w:r>
    </w:p>
    <w:p w14:paraId="0B051093" w14:textId="19822B74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</w:t>
      </w:r>
      <w:r w:rsidR="00AF301A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9255A1A" w14:textId="42837183" w:rsidR="004C3A5F" w:rsidRPr="0033247B" w:rsidRDefault="008119A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участнику электронного аукциона, подавшему заявку на участие в электронном аукционе, уведомление о решении, п</w:t>
      </w:r>
      <w:r w:rsidR="00733383" w:rsidRPr="0033247B">
        <w:rPr>
          <w:rFonts w:ascii="Times New Roman" w:hAnsi="Times New Roman" w:cs="Times New Roman"/>
          <w:sz w:val="24"/>
          <w:szCs w:val="24"/>
        </w:rPr>
        <w:t>ринятом в отношении поданной им заяв</w:t>
      </w:r>
      <w:r w:rsidRPr="0033247B">
        <w:rPr>
          <w:rFonts w:ascii="Times New Roman" w:hAnsi="Times New Roman" w:cs="Times New Roman"/>
          <w:sz w:val="24"/>
          <w:szCs w:val="24"/>
        </w:rPr>
        <w:t>к</w:t>
      </w:r>
      <w:r w:rsidR="00733383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2CC7968" w14:textId="77777777" w:rsidR="0086702E" w:rsidRPr="0033247B" w:rsidRDefault="0086702E" w:rsidP="0073012E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4DFC7F" w14:textId="718D0A7A" w:rsidR="00450900" w:rsidRPr="0033247B" w:rsidRDefault="00450900" w:rsidP="00F27453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14:paraId="4EB2F963" w14:textId="77777777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E77B5" w14:textId="611EE0E2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Ref461027126"/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на электронной площадке в день, указанный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ED2729" w:rsidRPr="0033247B">
        <w:rPr>
          <w:rFonts w:ascii="Times New Roman" w:hAnsi="Times New Roman" w:cs="Times New Roman"/>
          <w:sz w:val="24"/>
          <w:szCs w:val="24"/>
        </w:rPr>
        <w:t>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1"/>
    </w:p>
    <w:p w14:paraId="34122970" w14:textId="16F687CC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не проводится в случаях принятия до даты, установленной в пункте 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727707" w:rsidRPr="0033247B">
        <w:rPr>
          <w:rFonts w:ascii="Times New Roman" w:hAnsi="Times New Roman" w:cs="Times New Roman"/>
          <w:sz w:val="24"/>
          <w:szCs w:val="24"/>
        </w:rPr>
        <w:instrText xml:space="preserve"> REF _Ref461027126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27707" w:rsidRPr="0033247B">
        <w:rPr>
          <w:rFonts w:ascii="Times New Roman" w:hAnsi="Times New Roman" w:cs="Times New Roman"/>
          <w:sz w:val="24"/>
          <w:szCs w:val="24"/>
        </w:rPr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1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раздела, </w:t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33247B">
        <w:rPr>
          <w:rFonts w:ascii="Times New Roman" w:hAnsi="Times New Roman" w:cs="Times New Roman"/>
          <w:sz w:val="24"/>
          <w:szCs w:val="24"/>
        </w:rPr>
        <w:t>о при</w:t>
      </w:r>
      <w:r w:rsidR="004D718E" w:rsidRPr="0033247B">
        <w:rPr>
          <w:rFonts w:ascii="Times New Roman" w:hAnsi="Times New Roman" w:cs="Times New Roman"/>
          <w:sz w:val="24"/>
          <w:szCs w:val="24"/>
        </w:rPr>
        <w:t>знании электронного аукциона 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состоявшимся в порядке, предусмотренном настоящей </w:t>
      </w:r>
      <w:r w:rsidR="004D718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710AD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270DC8C" w14:textId="0656315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Ref460697954"/>
      <w:r w:rsidRPr="0033247B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 устанавливается оператором электронной площадки в соответствии со временем часовой зоны, в которой расположен </w:t>
      </w:r>
      <w:r w:rsidR="00ED2729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2"/>
    </w:p>
    <w:p w14:paraId="3612ED65" w14:textId="5715CAC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путем снижения начальной (максимальной) цены договора, указанной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аукциона, в порядке, установленном настоящим разделом.</w:t>
      </w:r>
    </w:p>
    <w:p w14:paraId="60DDD075" w14:textId="39ED8D09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подают предложения о цене договора</w:t>
      </w:r>
      <w:r w:rsidR="00857880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3" w:name="_Hlk493750706"/>
      <w:r w:rsidR="00857880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3"/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 величину в пределах шага аукциона (далее - предложение о ц</w:t>
      </w:r>
      <w:r w:rsidRPr="0033247B">
        <w:rPr>
          <w:rFonts w:ascii="Times New Roman" w:hAnsi="Times New Roman" w:cs="Times New Roman"/>
          <w:sz w:val="24"/>
          <w:szCs w:val="24"/>
        </w:rPr>
        <w:t>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), указанного в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="00CA15C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516BB4F" w14:textId="6D5522AD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также вправе подать предложение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независимо от шага аукциона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при условии соблюдения требований, установленных пунктом 7 настоящего раздела.</w:t>
      </w:r>
    </w:p>
    <w:p w14:paraId="3E335F93" w14:textId="757868F2" w:rsidR="00733383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Ref460698848"/>
      <w:r w:rsidRPr="0033247B">
        <w:rPr>
          <w:rFonts w:ascii="Times New Roman" w:hAnsi="Times New Roman" w:cs="Times New Roman"/>
          <w:sz w:val="24"/>
          <w:szCs w:val="24"/>
        </w:rPr>
        <w:t>Участники электронного аукциона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подают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24"/>
    </w:p>
    <w:p w14:paraId="53E65687" w14:textId="22ECEDD8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участником предложению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большее чем оно, а также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равное нулю;</w:t>
      </w:r>
    </w:p>
    <w:p w14:paraId="469267DD" w14:textId="55DC687B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</w:t>
      </w:r>
      <w:r w:rsidR="00FC6667" w:rsidRPr="0033247B">
        <w:rPr>
          <w:rFonts w:ascii="Times New Roman" w:hAnsi="Times New Roman" w:cs="Times New Roman"/>
          <w:sz w:val="24"/>
          <w:szCs w:val="24"/>
        </w:rPr>
        <w:t>ниже</w:t>
      </w:r>
      <w:r w:rsidRPr="0033247B">
        <w:rPr>
          <w:rFonts w:ascii="Times New Roman" w:hAnsi="Times New Roman" w:cs="Times New Roman"/>
          <w:sz w:val="24"/>
          <w:szCs w:val="24"/>
        </w:rPr>
        <w:t>, чем текущее минимальное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сниженное в пределах шага аукциона;</w:t>
      </w:r>
    </w:p>
    <w:p w14:paraId="79A7558F" w14:textId="5367B451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в) участник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>аукциона 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случае, если текущее минимальное предложение подано таким участником электронного аукциона.</w:t>
      </w:r>
    </w:p>
    <w:p w14:paraId="04392CB7" w14:textId="27E16157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 начала проведения электронного аукциона на электронной площадке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ED2729" w:rsidRPr="0033247B">
        <w:rPr>
          <w:rFonts w:ascii="Times New Roman" w:hAnsi="Times New Roman" w:cs="Times New Roman"/>
          <w:sz w:val="24"/>
          <w:szCs w:val="24"/>
        </w:rPr>
        <w:t>указываются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все предложения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время их поступления, а также время, оставшееся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ED2729" w:rsidRPr="0033247B">
        <w:rPr>
          <w:rFonts w:ascii="Times New Roman" w:hAnsi="Times New Roman" w:cs="Times New Roman"/>
          <w:sz w:val="24"/>
          <w:szCs w:val="24"/>
        </w:rPr>
        <w:instrText xml:space="preserve"> REF _Ref460698532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ED2729" w:rsidRPr="0033247B">
        <w:rPr>
          <w:rFonts w:ascii="Times New Roman" w:hAnsi="Times New Roman" w:cs="Times New Roman"/>
          <w:sz w:val="24"/>
          <w:szCs w:val="24"/>
        </w:rPr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9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33698B8" w14:textId="6D51D1B1" w:rsidR="00A734C8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Ref460698532"/>
      <w:r w:rsidRPr="0033247B">
        <w:rPr>
          <w:rFonts w:ascii="Times New Roman" w:hAnsi="Times New Roman" w:cs="Times New Roman"/>
          <w:sz w:val="24"/>
          <w:szCs w:val="24"/>
        </w:rPr>
        <w:t>В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ремя приема предложений участников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аукциона о цене договора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составля</w:t>
      </w:r>
      <w:r w:rsidR="00A734C8" w:rsidRPr="0033247B">
        <w:rPr>
          <w:rFonts w:ascii="Times New Roman" w:hAnsi="Times New Roman" w:cs="Times New Roman"/>
          <w:sz w:val="24"/>
          <w:szCs w:val="24"/>
        </w:rPr>
        <w:t>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10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минут от начала проведения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до истечения срока подачи предложений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734C8" w:rsidRPr="0033247B">
        <w:rPr>
          <w:rFonts w:ascii="Times New Roman" w:hAnsi="Times New Roman" w:cs="Times New Roman"/>
          <w:sz w:val="24"/>
          <w:szCs w:val="24"/>
        </w:rPr>
        <w:t>10 (</w:t>
      </w:r>
      <w:r w:rsidR="00733383" w:rsidRPr="0033247B">
        <w:rPr>
          <w:rFonts w:ascii="Times New Roman" w:hAnsi="Times New Roman" w:cs="Times New Roman"/>
          <w:sz w:val="24"/>
          <w:szCs w:val="24"/>
        </w:rPr>
        <w:t>десять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минут после поступления последнего предложения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. </w:t>
      </w:r>
      <w:r w:rsidR="00FC6667" w:rsidRPr="0033247B">
        <w:rPr>
          <w:rFonts w:ascii="Times New Roman" w:hAnsi="Times New Roman" w:cs="Times New Roman"/>
          <w:sz w:val="24"/>
          <w:szCs w:val="24"/>
        </w:rPr>
        <w:t>Время, оставшееся до истечения срока подачи предложений о цене договора о проведении капитального ремонта, обновляется автоматически после снижения начальной (максимальной) цены договора или поступления последнего предложения о цене договора о проведении капитального ремонта. Если в течение указанного времени не поступило ни одного предложения о более низкой цене договора о проведении капитального ремонта, такой аукцион автоматически завершается.</w:t>
      </w:r>
    </w:p>
    <w:bookmarkEnd w:id="25"/>
    <w:p w14:paraId="0FC19576" w14:textId="783D60A7" w:rsidR="00A734C8" w:rsidRPr="0033247B" w:rsidRDefault="00FC6667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пунктом </w:t>
      </w:r>
      <w:r w:rsidR="004F6A71" w:rsidRPr="0033247B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его участник вправе подать предложение о цене договора </w:t>
      </w:r>
      <w:bookmarkStart w:id="26" w:name="_Hlk493751738"/>
      <w:r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6"/>
      <w:r w:rsidRPr="0033247B">
        <w:rPr>
          <w:rFonts w:ascii="Times New Roman" w:hAnsi="Times New Roman" w:cs="Times New Roman"/>
          <w:sz w:val="24"/>
          <w:szCs w:val="24"/>
        </w:rPr>
        <w:t xml:space="preserve">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подпунктами "а" и "в" пункта </w:t>
      </w:r>
      <w:r w:rsidR="004F6A71" w:rsidRPr="0033247B">
        <w:rPr>
          <w:rFonts w:ascii="Times New Roman" w:hAnsi="Times New Roman" w:cs="Times New Roman"/>
          <w:sz w:val="24"/>
          <w:szCs w:val="24"/>
        </w:rPr>
        <w:t>7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раздела.</w:t>
      </w:r>
    </w:p>
    <w:p w14:paraId="7E6DF6FB" w14:textId="77777777" w:rsidR="00A734C8" w:rsidRPr="0033247B" w:rsidRDefault="00733383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обеспечивает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конфиденциальность информации о</w:t>
      </w:r>
      <w:r w:rsidR="00A734C8" w:rsidRPr="0033247B">
        <w:rPr>
          <w:rFonts w:ascii="Times New Roman" w:hAnsi="Times New Roman" w:cs="Times New Roman"/>
          <w:sz w:val="24"/>
          <w:szCs w:val="24"/>
        </w:rPr>
        <w:t>б участниках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6F07F6D" w14:textId="4FF1F882" w:rsidR="00A734C8" w:rsidRPr="0033247B" w:rsidRDefault="00A734C8" w:rsidP="006341A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ператор электронной площадки </w:t>
      </w:r>
      <w:r w:rsidRPr="0033247B">
        <w:rPr>
          <w:rFonts w:ascii="Times New Roman" w:hAnsi="Times New Roman" w:cs="Times New Roman"/>
          <w:sz w:val="24"/>
          <w:szCs w:val="24"/>
        </w:rPr>
        <w:t>отклоняет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>, не соответствующие требованиям, предусмотренным настоящим разделом.</w:t>
      </w:r>
    </w:p>
    <w:p w14:paraId="27D87C8F" w14:textId="215F48FA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Отклонение оператором электронной площадки предложений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по основаниям, не предусмотренным пунктом </w:t>
      </w:r>
      <w:r w:rsidR="00310E86" w:rsidRPr="0033247B">
        <w:rPr>
          <w:rFonts w:ascii="Times New Roman" w:hAnsi="Times New Roman" w:cs="Times New Roman"/>
          <w:sz w:val="24"/>
          <w:szCs w:val="24"/>
        </w:rPr>
        <w:t>12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734C8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14B5439B" w14:textId="6CF8C877" w:rsidR="00AA231D" w:rsidRPr="0033247B" w:rsidRDefault="00AA231D" w:rsidP="00D3544B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Победителем электронного аукциона признается участник электронного аукциона,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предложивший наименьшую цену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ремонта.</w:t>
      </w:r>
    </w:p>
    <w:p w14:paraId="11C4FCCD" w14:textId="3D982056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если участником электронного аукциона предложена цена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равная цене, предложенной другим участником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аукциона, лучшим признается предложение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ремонта, </w:t>
      </w:r>
      <w:r w:rsidRPr="0033247B">
        <w:rPr>
          <w:rFonts w:ascii="Times New Roman" w:hAnsi="Times New Roman" w:cs="Times New Roman"/>
          <w:sz w:val="24"/>
          <w:szCs w:val="24"/>
        </w:rPr>
        <w:t>поступившее раньше.</w:t>
      </w:r>
    </w:p>
    <w:p w14:paraId="3CB11387" w14:textId="3803C0D4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Протокол проведения электронного аукциона размещается на электронной площадке ее оператором в течение 30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такого аукциона. В протоколе указываются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идентификационный номер налогоплательщика участников электронного аукциона, </w:t>
      </w:r>
      <w:r w:rsidRPr="0033247B">
        <w:rPr>
          <w:rFonts w:ascii="Times New Roman" w:hAnsi="Times New Roman" w:cs="Times New Roman"/>
          <w:sz w:val="24"/>
          <w:szCs w:val="24"/>
        </w:rPr>
        <w:t>адрес электронной площадки, дата, время начала и окончания такого аукциона, начальная (максимальная) цена договора, все минимальные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сделанные участниками такого аукциона и ранжированные по мере убывания, с указанием порядковых номеров, присвоенных заявкам на участие в аукционе, которые поданы его участниками, сделавшими соответствую</w:t>
      </w:r>
      <w:r w:rsidR="00AC6FAD" w:rsidRPr="0033247B">
        <w:rPr>
          <w:rFonts w:ascii="Times New Roman" w:hAnsi="Times New Roman" w:cs="Times New Roman"/>
          <w:sz w:val="24"/>
          <w:szCs w:val="24"/>
        </w:rPr>
        <w:t>щие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и с указанием времени поступления предложений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Hlk493754163"/>
      <w:r w:rsidR="004F6A71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7"/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03467C71" w14:textId="300E924E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734C8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часа после размещения на электронной площадке протокола проведения электронного аукциона 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протокол проведения электронного а</w:t>
      </w:r>
      <w:r w:rsidR="00450D83" w:rsidRPr="0033247B">
        <w:rPr>
          <w:rFonts w:ascii="Times New Roman" w:hAnsi="Times New Roman" w:cs="Times New Roman"/>
          <w:sz w:val="24"/>
          <w:szCs w:val="24"/>
        </w:rPr>
        <w:t>укциона Региональному оператору</w:t>
      </w:r>
      <w:r w:rsidR="00101659" w:rsidRPr="0033247B">
        <w:rPr>
          <w:rFonts w:ascii="Times New Roman" w:hAnsi="Times New Roman" w:cs="Times New Roman"/>
          <w:sz w:val="24"/>
          <w:szCs w:val="24"/>
        </w:rPr>
        <w:t>,</w:t>
      </w:r>
      <w:r w:rsidR="001016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01659" w:rsidRPr="0033247B">
        <w:rPr>
          <w:rFonts w:ascii="Times New Roman" w:hAnsi="Times New Roman" w:cs="Times New Roman"/>
          <w:sz w:val="24"/>
          <w:szCs w:val="24"/>
        </w:rPr>
        <w:t>который в течение следующего рабочего дня размещает указанный протокол на официальном сайте. В течение этого срока оператор электронной площадки обязан направить также соответствующие уведомления участникам аукциона.</w:t>
      </w:r>
    </w:p>
    <w:p w14:paraId="25DDAEED" w14:textId="77777777" w:rsidR="00A734C8" w:rsidRPr="0033247B" w:rsidRDefault="00710AD9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аукциона. Оператор электронной площадки в течение 2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поступления такого запроса обязан предоставить этому участнику соответствующие разъяснения.</w:t>
      </w:r>
    </w:p>
    <w:p w14:paraId="500DCE92" w14:textId="77777777" w:rsidR="004374C1" w:rsidRPr="0033247B" w:rsidRDefault="004374C1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10A46" w14:textId="0227A760" w:rsidR="00AA231D" w:rsidRPr="0033247B" w:rsidRDefault="00AA231D" w:rsidP="00D3544B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_Hlk493759597"/>
      <w:r w:rsidRPr="0033247B">
        <w:rPr>
          <w:rFonts w:ascii="Times New Roman" w:hAnsi="Times New Roman" w:cs="Times New Roman"/>
          <w:b/>
          <w:sz w:val="24"/>
          <w:szCs w:val="24"/>
        </w:rPr>
        <w:t>Признание электронного аукциона несостоявшимся</w:t>
      </w:r>
    </w:p>
    <w:bookmarkEnd w:id="28"/>
    <w:p w14:paraId="339711C9" w14:textId="77777777" w:rsidR="00710AD9" w:rsidRPr="0033247B" w:rsidRDefault="00710AD9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8FE708" w14:textId="77777777" w:rsidR="00DE49AA" w:rsidRPr="0033247B" w:rsidRDefault="00DE49AA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Электронный аукцион признается несостоявшимся в следующих случаях:</w:t>
      </w:r>
    </w:p>
    <w:p w14:paraId="51EE1023" w14:textId="0839C1D6" w:rsidR="0053711D" w:rsidRPr="0033247B" w:rsidRDefault="001B0A8F" w:rsidP="00577C68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33247B">
        <w:rPr>
          <w:rFonts w:ascii="Times New Roman" w:hAnsi="Times New Roman" w:cs="Times New Roman"/>
          <w:sz w:val="24"/>
          <w:szCs w:val="24"/>
        </w:rPr>
        <w:t>я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единственной заявки на участие в электронном аукционе после окончания срока подачи заявок на участие в электронном аукционе, которая рассматривается в порядке, установленном настоящей документацией об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33247B">
        <w:rPr>
          <w:rFonts w:ascii="Times New Roman" w:hAnsi="Times New Roman" w:cs="Times New Roman"/>
          <w:sz w:val="24"/>
          <w:szCs w:val="24"/>
        </w:rPr>
        <w:t>принятия комиссией по осуществлению закупок решения об отказе в допуске всех участников электронного аукциона к участию в электронном аукционе</w:t>
      </w: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или о допуске только одного участника электронного аукциона к участию в электронном аукционе</w:t>
      </w:r>
      <w:r w:rsidR="00577C68"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943DA3" w14:textId="52CA0BA3" w:rsidR="00577C68" w:rsidRPr="0033247B" w:rsidRDefault="00577C68" w:rsidP="00577C68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этом, в протокол рассмотрения заявок вносится информация о признании электронного аукциона несостоявшимся.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закупок.</w:t>
      </w:r>
    </w:p>
    <w:p w14:paraId="7B0EAA52" w14:textId="75C3BA26" w:rsidR="00857AB2" w:rsidRPr="0033247B" w:rsidRDefault="004374C1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BA47A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во время проведения аукциона подано единственное предложение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В течение 30 </w:t>
      </w:r>
      <w:r w:rsidR="00DE49AA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указанного времени оператор электронной площадки размещает протокол о признании такого аукциона несостоявшимся, в котором указываются адрес электронной площадки, дата, время начала и окончания такого аукциона, начальная (максимальная) цена договора, единственное предложение о цене договора 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с указанием времени поступления предложения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5020BD9" w14:textId="7AB9FFD8" w:rsidR="003B76F4" w:rsidRPr="0033247B" w:rsidRDefault="003B76F4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случае, если в течение времени приема от участников электронного аукциона предложений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определяемого в соответствии с </w:t>
      </w:r>
      <w:hyperlink w:anchor="Par412" w:tooltip="178. При проведении электронного аукциона устанавливается время приема предложений участников такого аукциона о цене договора об оказании услуг, составляющее 10 минут от начала проведения такого аукциона до истечения срока подачи предложений о цене договора об" w:history="1">
        <w:r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  <w:r w:rsidR="004B49F6"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</w:t>
        </w:r>
      </w:hyperlink>
      <w:r w:rsidR="004B49F6" w:rsidRPr="0033247B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4B49F6" w:rsidRPr="0033247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B49F6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B49F6" w:rsidRPr="0033247B">
        <w:rPr>
          <w:rFonts w:ascii="Times New Roman" w:hAnsi="Times New Roman" w:cs="Times New Roman"/>
          <w:sz w:val="24"/>
          <w:szCs w:val="24"/>
        </w:rPr>
        <w:t>настоящей документации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ни один из его участников не подал предложения о </w:t>
      </w:r>
      <w:r w:rsidR="004B49F6" w:rsidRPr="0033247B">
        <w:rPr>
          <w:rFonts w:ascii="Times New Roman" w:hAnsi="Times New Roman" w:cs="Times New Roman"/>
          <w:sz w:val="24"/>
          <w:szCs w:val="24"/>
        </w:rPr>
        <w:t>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  В течение 30 минут после окончания указанного времени оператор электронной площадки размещает протокол</w:t>
      </w:r>
      <w:r w:rsidRPr="0033247B">
        <w:rPr>
          <w:rFonts w:ascii="Times New Roman" w:hAnsi="Times New Roman" w:cs="Times New Roman"/>
          <w:sz w:val="24"/>
          <w:szCs w:val="24"/>
        </w:rPr>
        <w:t>, в котором указываются адрес электронной площадки, дата, время начала и окончания такого аукциона, начальная (максимальная) цена договора и указание на то, что ни один из его участников не по</w:t>
      </w:r>
      <w:r w:rsidR="004B49F6" w:rsidRPr="0033247B">
        <w:rPr>
          <w:rFonts w:ascii="Times New Roman" w:hAnsi="Times New Roman" w:cs="Times New Roman"/>
          <w:sz w:val="24"/>
          <w:szCs w:val="24"/>
        </w:rPr>
        <w:t>дал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2C734BD" w14:textId="46036DD7" w:rsidR="00BA47A8" w:rsidRPr="0033247B" w:rsidRDefault="00BA47A8" w:rsidP="00450D83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случае, если после окончания срока подачи заявок на участие в электронном аукционе не подана ни одна заявка. </w:t>
      </w:r>
    </w:p>
    <w:p w14:paraId="1DC2FD99" w14:textId="7B60B939" w:rsidR="00E24FCB" w:rsidRPr="0033247B" w:rsidRDefault="002647FE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признании электронного аукциона несостоявшимся в случае признания только одного участника, подавшего заявку на участие в электронном аукционе, участником электронного аукциона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(далее - единственный участник, допущенный к электронному аукциону)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 течение 3 (трех) рабочих дней со дня подписания протокола рассмотрения заявок на участие в электронном аукционе обязан передать такому участнику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9" w:name="_Hlk493755126"/>
      <w:r w:rsidR="00E45A6B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9"/>
      <w:r w:rsidRPr="0033247B">
        <w:rPr>
          <w:rFonts w:ascii="Times New Roman" w:hAnsi="Times New Roman" w:cs="Times New Roman"/>
          <w:sz w:val="24"/>
          <w:szCs w:val="24"/>
        </w:rPr>
        <w:t>, составленный путем включения начальной (максимальной) цены договора в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</w:t>
      </w:r>
      <w:r w:rsidR="002B2238" w:rsidRPr="0033247B">
        <w:rPr>
          <w:rFonts w:ascii="Times New Roman" w:hAnsi="Times New Roman" w:cs="Times New Roman"/>
          <w:sz w:val="24"/>
          <w:szCs w:val="24"/>
        </w:rPr>
        <w:t>.</w:t>
      </w:r>
      <w:r w:rsidR="00F65DF5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участником, допущенным к электронному аукциону, в соответствии с разделом </w:t>
      </w:r>
      <w:r w:rsidR="007F7989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7F798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E77741A" w14:textId="2F21E095" w:rsidR="003133DC" w:rsidRPr="0033247B" w:rsidRDefault="00EF063D" w:rsidP="00450D83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признании электронного аукциона несостоявшимся в случае </w:t>
      </w:r>
      <w:r w:rsidR="00BE2A5E" w:rsidRPr="0033247B">
        <w:rPr>
          <w:rFonts w:ascii="Times New Roman" w:hAnsi="Times New Roman" w:cs="Times New Roman"/>
          <w:sz w:val="24"/>
          <w:szCs w:val="24"/>
        </w:rPr>
        <w:t>поступления единственного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E2A5E"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9001F8" w:rsidRPr="0033247B">
        <w:rPr>
          <w:rFonts w:ascii="Times New Roman" w:hAnsi="Times New Roman" w:cs="Times New Roman"/>
          <w:sz w:val="24"/>
          <w:szCs w:val="24"/>
        </w:rPr>
        <w:t>Региональный оператор в течении 3 (трех) рабочих дней со дня подписания протокола о признании такого аукциона несостоявшимся передает участнику электронного аукциона, подавшему единственное предложение о цене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638FB" w:rsidRPr="0033247B">
        <w:rPr>
          <w:rFonts w:ascii="Times New Roman" w:hAnsi="Times New Roman" w:cs="Times New Roman"/>
          <w:sz w:val="24"/>
          <w:szCs w:val="24"/>
        </w:rPr>
        <w:t>- единственный участник электронного аукциона)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проект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</w:t>
      </w:r>
      <w:r w:rsidR="003133DC"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</w:t>
      </w:r>
      <w:r w:rsidR="009001F8" w:rsidRPr="0033247B">
        <w:rPr>
          <w:rFonts w:ascii="Times New Roman" w:hAnsi="Times New Roman" w:cs="Times New Roman"/>
          <w:sz w:val="24"/>
          <w:szCs w:val="24"/>
        </w:rPr>
        <w:t xml:space="preserve">, в проект </w:t>
      </w:r>
      <w:r w:rsidR="003133DC" w:rsidRPr="0033247B">
        <w:rPr>
          <w:rFonts w:ascii="Times New Roman" w:hAnsi="Times New Roman" w:cs="Times New Roman"/>
          <w:sz w:val="24"/>
          <w:szCs w:val="24"/>
        </w:rPr>
        <w:t>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133DC"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аукционе.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 заключается с единственным участником электронного аукциона в соответствии с разделом </w:t>
      </w:r>
      <w:r w:rsidR="00AC7CDC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AC7CDC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FE4B8D8" w14:textId="40B5F001" w:rsidR="007C67C2" w:rsidRPr="0033247B" w:rsidRDefault="002F7300" w:rsidP="007C67C2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объявляет о проведении повторного электронного аукциона 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в порядке, предусмотренным Положением, </w:t>
      </w:r>
      <w:r w:rsidRPr="0033247B">
        <w:rPr>
          <w:rFonts w:ascii="Times New Roman" w:hAnsi="Times New Roman" w:cs="Times New Roman"/>
          <w:sz w:val="24"/>
          <w:szCs w:val="24"/>
        </w:rPr>
        <w:t>в следующих случаях признания электронного аукциона несостоявшимся:</w:t>
      </w:r>
    </w:p>
    <w:p w14:paraId="7639605B" w14:textId="1F2E7844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аукционе.</w:t>
      </w:r>
    </w:p>
    <w:p w14:paraId="54C895BA" w14:textId="2602772D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0B0E5C" w:rsidRPr="0033247B">
        <w:rPr>
          <w:rFonts w:ascii="Times New Roman" w:hAnsi="Times New Roman" w:cs="Times New Roman"/>
          <w:sz w:val="24"/>
          <w:szCs w:val="24"/>
        </w:rPr>
        <w:t>случаях</w:t>
      </w:r>
      <w:r w:rsidRPr="0033247B">
        <w:rPr>
          <w:rFonts w:ascii="Times New Roman" w:hAnsi="Times New Roman" w:cs="Times New Roman"/>
          <w:sz w:val="24"/>
          <w:szCs w:val="24"/>
        </w:rPr>
        <w:t>, предусмотренн</w:t>
      </w:r>
      <w:r w:rsidR="000B0E5C" w:rsidRPr="0033247B">
        <w:rPr>
          <w:rFonts w:ascii="Times New Roman" w:hAnsi="Times New Roman" w:cs="Times New Roman"/>
          <w:sz w:val="24"/>
          <w:szCs w:val="24"/>
        </w:rPr>
        <w:t>ых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подпункт</w:t>
      </w:r>
      <w:r w:rsidR="000B0E5C" w:rsidRPr="0033247B">
        <w:rPr>
          <w:rFonts w:ascii="Times New Roman" w:hAnsi="Times New Roman" w:cs="Times New Roman"/>
          <w:sz w:val="24"/>
          <w:szCs w:val="24"/>
        </w:rPr>
        <w:t>ами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1.3.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и 1.4.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1 настоящего раздела документации об электронном аукционе.</w:t>
      </w:r>
    </w:p>
    <w:p w14:paraId="47A2C912" w14:textId="51FBB734" w:rsidR="000B0E5C" w:rsidRPr="0033247B" w:rsidRDefault="000B0E5C" w:rsidP="000B0E5C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объявления о проведении повторного электронного аукциона, Региональный оператор вправе изменить сведения, указываемые в извещении о проведении электронного аукциона, предусмотренные пунктом 129 Положения.</w:t>
      </w:r>
    </w:p>
    <w:p w14:paraId="0BE33F18" w14:textId="42654E18" w:rsidR="002B2238" w:rsidRPr="0033247B" w:rsidRDefault="002B2238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CCE7" w14:textId="77777777" w:rsidR="00450D83" w:rsidRPr="0033247B" w:rsidRDefault="00450D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F37C" w14:textId="062600E3" w:rsidR="00E24FCB" w:rsidRPr="0033247B" w:rsidRDefault="00E24FCB" w:rsidP="003C7D9A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="00642B41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hAnsi="Times New Roman" w:cs="Times New Roman"/>
          <w:b/>
          <w:sz w:val="24"/>
          <w:szCs w:val="24"/>
        </w:rPr>
        <w:t>о проведении капитального ремонта</w:t>
      </w:r>
    </w:p>
    <w:p w14:paraId="45FB8055" w14:textId="03738332" w:rsidR="00CC1356" w:rsidRPr="0033247B" w:rsidRDefault="00CC1356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39F525" w14:textId="7D9EBC8F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заключается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="003C7D9A" w:rsidRPr="0033247B">
        <w:rPr>
          <w:rFonts w:ascii="Times New Roman" w:hAnsi="Times New Roman" w:cs="Times New Roman"/>
          <w:sz w:val="24"/>
          <w:szCs w:val="24"/>
        </w:rPr>
        <w:t>д</w:t>
      </w:r>
      <w:r w:rsidR="00BA29B7" w:rsidRPr="0033247B">
        <w:rPr>
          <w:rFonts w:ascii="Times New Roman" w:hAnsi="Times New Roman" w:cs="Times New Roman"/>
          <w:sz w:val="24"/>
          <w:szCs w:val="24"/>
        </w:rPr>
        <w:t>окументацией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B48AE96" w14:textId="79C8F6B4" w:rsidR="00BA29B7" w:rsidRPr="0033247B" w:rsidRDefault="00CC1356" w:rsidP="00642B41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не может быть заключен ранее чем через 10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позднее чем через 20 </w:t>
      </w:r>
      <w:r w:rsidR="00BA29B7" w:rsidRPr="0033247B">
        <w:rPr>
          <w:rFonts w:ascii="Times New Roman" w:hAnsi="Times New Roman" w:cs="Times New Roman"/>
          <w:sz w:val="24"/>
          <w:szCs w:val="24"/>
        </w:rPr>
        <w:t>(двадцать)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дней со дня размещения на официальном сайте протокола пр</w:t>
      </w:r>
      <w:r w:rsidR="003C7D9A" w:rsidRPr="0033247B">
        <w:rPr>
          <w:rFonts w:ascii="Times New Roman" w:hAnsi="Times New Roman" w:cs="Times New Roman"/>
          <w:sz w:val="24"/>
          <w:szCs w:val="24"/>
        </w:rPr>
        <w:t>оведения электронного аукциона</w:t>
      </w:r>
      <w:r w:rsidR="00280703" w:rsidRPr="0033247B">
        <w:rPr>
          <w:rFonts w:ascii="Times New Roman" w:hAnsi="Times New Roman" w:cs="Times New Roman"/>
          <w:sz w:val="24"/>
          <w:szCs w:val="24"/>
        </w:rPr>
        <w:t>,</w:t>
      </w:r>
      <w:r w:rsidR="00642B41" w:rsidRPr="0033247B">
        <w:rPr>
          <w:sz w:val="24"/>
          <w:szCs w:val="24"/>
        </w:rPr>
        <w:t xml:space="preserve"> </w:t>
      </w:r>
      <w:r w:rsidR="00642B41" w:rsidRPr="0033247B">
        <w:rPr>
          <w:rFonts w:ascii="Times New Roman" w:hAnsi="Times New Roman" w:cs="Times New Roman"/>
          <w:sz w:val="24"/>
          <w:szCs w:val="24"/>
        </w:rPr>
        <w:t>или протокола рассмотрения заявок на участие в электронном аукционе, в котором содержится информация о признании электронного аукциона несостоявшимся, или акта об уклонении победителя электронного аукциона от заключения договора о проведении капитального ремонта, или акта об отказе от заключения договора о проведении капитального ремонта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14:paraId="4D83BA56" w14:textId="773FA423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для победителя электронного аукциона или участника электронного аукциона, заявке которого присвоен второй номер</w:t>
      </w:r>
      <w:r w:rsidR="00BF72EC" w:rsidRPr="0033247B">
        <w:rPr>
          <w:rFonts w:ascii="Times New Roman" w:hAnsi="Times New Roman" w:cs="Times New Roman"/>
          <w:sz w:val="24"/>
          <w:szCs w:val="24"/>
        </w:rPr>
        <w:t>,</w:t>
      </w:r>
      <w:r w:rsidR="002165B8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единственного участника, допущенного к участию в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>или единственного участника электронного аукциона является обязательным.</w:t>
      </w:r>
    </w:p>
    <w:p w14:paraId="1A271E15" w14:textId="13CEA2CF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0" w:name="_Hlk493757159"/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0"/>
      <w:r w:rsidRPr="0033247B">
        <w:rPr>
          <w:rFonts w:ascii="Times New Roman" w:hAnsi="Times New Roman" w:cs="Times New Roman"/>
          <w:sz w:val="24"/>
          <w:szCs w:val="24"/>
        </w:rPr>
        <w:t>заключается по цене договора</w:t>
      </w:r>
      <w:r w:rsidR="00556F86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556F86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3B4849" w:rsidRPr="0033247B">
        <w:rPr>
          <w:rFonts w:ascii="Times New Roman" w:hAnsi="Times New Roman" w:cs="Times New Roman"/>
          <w:sz w:val="24"/>
          <w:szCs w:val="24"/>
        </w:rPr>
        <w:t>, или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в случае заключения договора о проведении капитального ремонта с единственным участником, допущенным к электронному аукциону, договор </w:t>
      </w:r>
      <w:r w:rsidR="00450D83" w:rsidRPr="0033247B">
        <w:rPr>
          <w:rFonts w:ascii="Times New Roman" w:hAnsi="Times New Roman" w:cs="Times New Roman"/>
          <w:sz w:val="24"/>
          <w:szCs w:val="24"/>
        </w:rPr>
        <w:t>заключается по</w:t>
      </w:r>
      <w:r w:rsidR="003B4849" w:rsidRPr="0033247B">
        <w:rPr>
          <w:rFonts w:ascii="Times New Roman" w:hAnsi="Times New Roman" w:cs="Times New Roman"/>
          <w:sz w:val="24"/>
          <w:szCs w:val="24"/>
        </w:rPr>
        <w:t xml:space="preserve"> начальной (максимальной) цене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C022D" w14:textId="17155949" w:rsidR="00BA29B7" w:rsidRPr="0033247B" w:rsidRDefault="00BA29B7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Ref460781462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</w:t>
      </w:r>
      <w:r w:rsidR="00B16C31" w:rsidRPr="0033247B">
        <w:rPr>
          <w:rFonts w:ascii="Times New Roman" w:hAnsi="Times New Roman" w:cs="Times New Roman"/>
          <w:sz w:val="24"/>
          <w:szCs w:val="24"/>
        </w:rPr>
        <w:t>протокола проведения электронного аукциона передает победителю электронного аукциона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предложенной победителем электронного аукциона при проведении электронного аукциона, в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, прилагаемый </w:t>
      </w:r>
      <w:r w:rsidR="002165B8" w:rsidRPr="0033247B">
        <w:rPr>
          <w:rFonts w:ascii="Times New Roman" w:hAnsi="Times New Roman" w:cs="Times New Roman"/>
          <w:sz w:val="24"/>
          <w:szCs w:val="24"/>
        </w:rPr>
        <w:t xml:space="preserve">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2165B8" w:rsidRPr="0033247B">
        <w:rPr>
          <w:rFonts w:ascii="Times New Roman" w:hAnsi="Times New Roman" w:cs="Times New Roman"/>
          <w:sz w:val="24"/>
          <w:szCs w:val="24"/>
        </w:rPr>
        <w:t>д</w:t>
      </w:r>
      <w:r w:rsidR="00B16C31"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  <w:bookmarkEnd w:id="31"/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8E9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заключается с победителем электронного аукциона. </w:t>
      </w:r>
    </w:p>
    <w:p w14:paraId="5479DC15" w14:textId="23D3D9F0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 оператора от заключения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капитального ремонта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Р</w:t>
      </w:r>
      <w:r w:rsidR="00BA29B7" w:rsidRPr="0033247B">
        <w:rPr>
          <w:rFonts w:ascii="Times New Roman" w:hAnsi="Times New Roman" w:cs="Times New Roman"/>
          <w:sz w:val="24"/>
          <w:szCs w:val="24"/>
        </w:rPr>
        <w:t>егиональный оператор</w:t>
      </w:r>
      <w:r w:rsidR="008258E9" w:rsidRPr="0033247B">
        <w:rPr>
          <w:rFonts w:ascii="Times New Roman" w:hAnsi="Times New Roman" w:cs="Times New Roman"/>
          <w:sz w:val="24"/>
          <w:szCs w:val="24"/>
        </w:rPr>
        <w:t>,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или акта об отказе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с победителем </w:t>
      </w:r>
      <w:r w:rsidRPr="0033247B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="004D4A6E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передает участнику электронного аукциона, заявке которого присвоен второй номер,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 электронного аукциона при проведении электронного аукциона, в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прилагаемый к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об электронном аукционе. Договор заключается с участником электронного аукциона, заявке которого присвоен второй номер. </w:t>
      </w:r>
    </w:p>
    <w:p w14:paraId="392D1F18" w14:textId="7593F750" w:rsidR="00BA29B7" w:rsidRPr="0033247B" w:rsidRDefault="00AC7CDC" w:rsidP="00AC7CDC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если победитель электронного аукциона, 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 в срок, указанный в разделе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карта», не представил Региональному оператору подписанный договор о проведении капитального ремонта, переданный ему в соответствии с пунктами 2 и 3 раздела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«Признание электронного аукциона несостоявшимся», пунктами 5 и 6 настоящего раздела, и (или) не представил обеспечение исполнения обязательств по договору о проведении капитального ремонта, то победитель электронного аукциона (или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аукциона) признается уклонившимся от заключения договора о проведении капитального ремонта.</w:t>
      </w:r>
    </w:p>
    <w:p w14:paraId="2FC3E10C" w14:textId="2EB83D09" w:rsidR="00136B05" w:rsidRPr="0033247B" w:rsidRDefault="00C127BC" w:rsidP="006D4F43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</w:t>
      </w:r>
      <w:bookmarkStart w:id="32" w:name="_Hlk493760067"/>
      <w:r w:rsidR="006D4F43" w:rsidRPr="0033247B">
        <w:rPr>
          <w:rFonts w:ascii="Times New Roman" w:hAnsi="Times New Roman" w:cs="Times New Roman"/>
          <w:sz w:val="24"/>
          <w:szCs w:val="24"/>
        </w:rPr>
        <w:t>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</w:t>
      </w:r>
      <w:bookmarkEnd w:id="32"/>
      <w:r w:rsidR="006D4F43" w:rsidRPr="0033247B">
        <w:rPr>
          <w:rFonts w:ascii="Times New Roman" w:hAnsi="Times New Roman" w:cs="Times New Roman"/>
          <w:sz w:val="24"/>
          <w:szCs w:val="24"/>
        </w:rPr>
        <w:t xml:space="preserve">, от заключения договора о проведении капитального ремонта Региональным оператором составляется акт об уклонении победителя электронного аукциона (или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аукциона) от заключения договора о проведении капитального ремонта, в котором должны содержаться сведения о месте, дате и времени его составления, о лице, которое уклонилось от заключения договора о проведении капитального ремонта, сведения о фактах, являющихся основанием признания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а также реквизиты документов, подтверждающих такие факты. Указанный акт размещается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на официальном сайте и направляется оператору электронной площадки в течение одного рабочего дня, следующего после дня его подписания.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в течение 2 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указанного акта направляет заверенную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копию указанного акта лицу, признанному уклонившимся от заключения договора о проведении капитального ремонта.</w:t>
      </w:r>
    </w:p>
    <w:p w14:paraId="53F244C8" w14:textId="7489BDE2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Ref460781235"/>
      <w:r w:rsidRPr="0033247B">
        <w:rPr>
          <w:rFonts w:ascii="Times New Roman" w:hAnsi="Times New Roman" w:cs="Times New Roman"/>
          <w:sz w:val="24"/>
          <w:szCs w:val="24"/>
        </w:rPr>
        <w:t>Участник электронного аукциона, предложивший цену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которая на 25 (двадцать пять) и более процентов ниже начальной (максимальной) цены договора, обязан </w:t>
      </w:r>
      <w:r w:rsidR="00FA3178" w:rsidRPr="0033247B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представить Региональному оператору обоснование предлагаемой цены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</w:r>
      <w:bookmarkEnd w:id="33"/>
    </w:p>
    <w:p w14:paraId="10457FD4" w14:textId="5AAD766B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_Ref460781255"/>
      <w:r w:rsidRPr="0033247B">
        <w:rPr>
          <w:rFonts w:ascii="Times New Roman" w:hAnsi="Times New Roman" w:cs="Times New Roman"/>
          <w:sz w:val="24"/>
          <w:szCs w:val="24"/>
        </w:rPr>
        <w:t xml:space="preserve">Обоснование, указанное в пункте </w:t>
      </w:r>
      <w:r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Pr="0033247B">
        <w:rPr>
          <w:rFonts w:ascii="Times New Roman" w:hAnsi="Times New Roman" w:cs="Times New Roman"/>
          <w:sz w:val="24"/>
          <w:szCs w:val="24"/>
        </w:rPr>
        <w:instrText xml:space="preserve"> REF _Ref460781235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33247B">
        <w:rPr>
          <w:rFonts w:ascii="Times New Roman" w:hAnsi="Times New Roman" w:cs="Times New Roman"/>
          <w:sz w:val="24"/>
          <w:szCs w:val="24"/>
        </w:rPr>
      </w:r>
      <w:r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раздела, представляется участником электронного аукциона, с которым заключается договор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 направлении Региональному оператору подписанного проекта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 В случае невыполнения таким участником этого требования он признается уклонившимся от заключения договора. При признании комиссией по осуществлению закупок предложенной цены необоснованной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таким участником не заключается и право заключения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переходит к участнику электронного аукциона, который предложил такую же, как и победитель электронного аукциона, цену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предложение о цене договора которого содержит лучшие условия в отношении цены договора, следующие после условий, предложенных победителем электронного аукциона. В этих случаях решение комиссии по осуществлению закупок оформляется протоколом, который размещается на официальном сайте и доводится до сведения всех участников электронного аукциона не позднее 1 (одного) рабочего дня, следующего за днем подписания указанного протокола.</w:t>
      </w:r>
      <w:bookmarkEnd w:id="34"/>
    </w:p>
    <w:p w14:paraId="0050F281" w14:textId="18BCA35E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Ref460790541"/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победитель электронного аукциона признан уклонившимся от заключения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 xml:space="preserve"> или в случае отказа Регионального оператора от заключения договора о проведении капитального ремонта с победителем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120359" w:rsidRPr="0033247B">
        <w:rPr>
          <w:rFonts w:ascii="Times New Roman" w:hAnsi="Times New Roman" w:cs="Times New Roman"/>
          <w:sz w:val="24"/>
          <w:szCs w:val="24"/>
        </w:rPr>
        <w:t>заключает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с участником электронного аукциона, заявке которого присвоен второй номер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по цене договора о проведении капитального </w:t>
      </w:r>
      <w:bookmarkEnd w:id="35"/>
      <w:r w:rsidR="00120359" w:rsidRPr="0033247B">
        <w:rPr>
          <w:rFonts w:ascii="Times New Roman" w:hAnsi="Times New Roman" w:cs="Times New Roman"/>
          <w:sz w:val="24"/>
          <w:szCs w:val="24"/>
        </w:rPr>
        <w:t>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>,</w:t>
      </w:r>
      <w:r w:rsidR="001203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20359" w:rsidRPr="0033247B">
        <w:rPr>
          <w:rFonts w:ascii="Times New Roman" w:hAnsi="Times New Roman" w:cs="Times New Roman"/>
          <w:sz w:val="24"/>
          <w:szCs w:val="24"/>
        </w:rPr>
        <w:t>предложенной таким участником электронного аукциона при проведении электронного аукциона,.</w:t>
      </w:r>
    </w:p>
    <w:p w14:paraId="11004AB0" w14:textId="7E3CCB24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6" w:name="_Hlk493761522"/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6"/>
      <w:r w:rsidRPr="0033247B">
        <w:rPr>
          <w:rFonts w:ascii="Times New Roman" w:hAnsi="Times New Roman" w:cs="Times New Roman"/>
          <w:sz w:val="24"/>
          <w:szCs w:val="24"/>
        </w:rPr>
        <w:t>заключается только после предоставления участником электронного аукциона, с которым заключается договор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>обязательств по договору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размере, указанном в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извещении </w:t>
      </w:r>
      <w:r w:rsidRPr="0033247B">
        <w:rPr>
          <w:rFonts w:ascii="Times New Roman" w:hAnsi="Times New Roman" w:cs="Times New Roman"/>
          <w:sz w:val="24"/>
          <w:szCs w:val="24"/>
        </w:rPr>
        <w:t>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r w:rsidR="00BD43DF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>В случае, когда участником электронного аукциона, с которым заключается договор о проведении капитального ремонта, предложена цена договора о проведении капитального ремонта, которая на 20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</w:t>
      </w:r>
      <w:r w:rsidR="00FA6990" w:rsidRPr="0033247B">
        <w:rPr>
          <w:rFonts w:ascii="Times New Roman" w:hAnsi="Times New Roman" w:cs="Times New Roman"/>
          <w:sz w:val="24"/>
          <w:szCs w:val="24"/>
        </w:rPr>
        <w:t>монта в размере, превышающем в 3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раза размер обеспечения исполнения обязательств по договору о проведении капитального ремонта, указанный в извещении о проведении электронного аукциона и разделе </w:t>
      </w:r>
      <w:r w:rsidR="00BD43DF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</w:r>
    </w:p>
    <w:p w14:paraId="4CF01575" w14:textId="27D7ADC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Ref460768720"/>
      <w:r w:rsidRPr="0033247B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обеспечивается:</w:t>
      </w:r>
      <w:bookmarkEnd w:id="37"/>
    </w:p>
    <w:p w14:paraId="3173F748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14:paraId="48E24D76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обеспечительным платежом.</w:t>
      </w:r>
    </w:p>
    <w:p w14:paraId="50CAF762" w14:textId="208B7197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участником электронного аукциона, с которым заключается такой договор, самостоятельно из способов, предусмотренных пунктом 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136B05" w:rsidRPr="0033247B">
        <w:rPr>
          <w:rFonts w:ascii="Times New Roman" w:hAnsi="Times New Roman" w:cs="Times New Roman"/>
          <w:sz w:val="24"/>
          <w:szCs w:val="24"/>
        </w:rPr>
        <w:instrText xml:space="preserve"> REF _Ref460768720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136B05" w:rsidRPr="0033247B">
        <w:rPr>
          <w:rFonts w:ascii="Times New Roman" w:hAnsi="Times New Roman" w:cs="Times New Roman"/>
          <w:sz w:val="24"/>
          <w:szCs w:val="24"/>
        </w:rPr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13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36B05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Размер обеспечения исполнения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обязательств по договору 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6A7589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, а также в разделе </w:t>
      </w:r>
      <w:r w:rsidR="00D8715D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402D372" w14:textId="007C3EFC" w:rsidR="00136B05" w:rsidRPr="0033247B" w:rsidRDefault="00136B05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беспечительный платеж вносится участником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3F1742" w:rsidRPr="0033247B">
        <w:rPr>
          <w:rFonts w:ascii="Times New Roman" w:hAnsi="Times New Roman" w:cs="Times New Roman"/>
          <w:sz w:val="24"/>
          <w:szCs w:val="24"/>
        </w:rPr>
        <w:t>на расчетный счет</w:t>
      </w:r>
      <w:r w:rsidRPr="0033247B">
        <w:rPr>
          <w:rFonts w:ascii="Times New Roman" w:hAnsi="Times New Roman" w:cs="Times New Roman"/>
          <w:sz w:val="24"/>
          <w:szCs w:val="24"/>
        </w:rPr>
        <w:t>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указанный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«Информационная карта».</w:t>
      </w:r>
    </w:p>
    <w:p w14:paraId="3E979BAD" w14:textId="41A3CD2B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14:paraId="593BFF22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14:paraId="6DB79989" w14:textId="51A8260A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(двадцать пять) </w:t>
      </w:r>
      <w:r w:rsidRPr="0033247B">
        <w:rPr>
          <w:rFonts w:ascii="Times New Roman" w:hAnsi="Times New Roman" w:cs="Times New Roman"/>
          <w:sz w:val="24"/>
          <w:szCs w:val="24"/>
        </w:rPr>
        <w:t>процентов, установленных Инструкцией Центрального Банка Российской Федерации;</w:t>
      </w:r>
    </w:p>
    <w:p w14:paraId="378A02F9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14:paraId="44A0DB01" w14:textId="2D8F195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случае неисполнения участником электронного аукциона своих обязательств по договору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 (или) в случае расторжения договора</w:t>
      </w:r>
      <w:r w:rsidR="009958A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9958A7" w:rsidRPr="0033247B">
        <w:rPr>
          <w:rFonts w:ascii="Times New Roman" w:hAnsi="Times New Roman"/>
          <w:sz w:val="24"/>
          <w:szCs w:val="24"/>
        </w:rPr>
        <w:t xml:space="preserve">и (или) в случае </w:t>
      </w:r>
      <w:r w:rsidR="009958A7" w:rsidRPr="0033247B">
        <w:rPr>
          <w:rFonts w:ascii="Times New Roman" w:hAnsi="Times New Roman"/>
          <w:color w:val="000000"/>
          <w:sz w:val="24"/>
          <w:szCs w:val="24"/>
        </w:rPr>
        <w:t>если</w:t>
      </w:r>
      <w:r w:rsidR="009958A7" w:rsidRPr="0033247B">
        <w:rPr>
          <w:rFonts w:ascii="Times New Roman" w:hAnsi="Times New Roman"/>
          <w:sz w:val="24"/>
          <w:szCs w:val="24"/>
        </w:rPr>
        <w:t xml:space="preserve"> подрядная организация  не осуществила возврат авансового платежа при неисполнении обязательств по договору</w:t>
      </w:r>
      <w:r w:rsidR="009D7A45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D7A45" w:rsidRPr="0033247B">
        <w:rPr>
          <w:rFonts w:ascii="Times New Roman" w:hAnsi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9FE9951" w14:textId="1F4AC72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д) </w:t>
      </w:r>
      <w:r w:rsidR="000B2639" w:rsidRPr="0033247B">
        <w:rPr>
          <w:rFonts w:ascii="Times New Roman" w:hAnsi="Times New Roman"/>
          <w:sz w:val="24"/>
          <w:szCs w:val="24"/>
        </w:rPr>
        <w:t xml:space="preserve">срок действия банковской гарантии </w:t>
      </w:r>
      <w:r w:rsidR="00BD54BD" w:rsidRPr="0033247B">
        <w:rPr>
          <w:rFonts w:ascii="Times New Roman" w:hAnsi="Times New Roman"/>
          <w:sz w:val="24"/>
          <w:szCs w:val="24"/>
        </w:rPr>
        <w:t xml:space="preserve">должен быть установлен </w:t>
      </w:r>
      <w:r w:rsidR="00E265D5" w:rsidRPr="0033247B">
        <w:rPr>
          <w:rFonts w:ascii="Times New Roman" w:hAnsi="Times New Roman"/>
          <w:sz w:val="24"/>
          <w:szCs w:val="24"/>
        </w:rPr>
        <w:t xml:space="preserve">до </w:t>
      </w:r>
      <w:r w:rsidR="00226A8A">
        <w:rPr>
          <w:rFonts w:ascii="Times New Roman" w:hAnsi="Times New Roman"/>
          <w:sz w:val="24"/>
          <w:szCs w:val="24"/>
        </w:rPr>
        <w:t>01.06.2019</w:t>
      </w:r>
      <w:r w:rsidR="00E265D5" w:rsidRPr="0033247B">
        <w:rPr>
          <w:rFonts w:ascii="Times New Roman" w:hAnsi="Times New Roman"/>
          <w:sz w:val="24"/>
          <w:szCs w:val="24"/>
        </w:rPr>
        <w:t xml:space="preserve"> года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674C9E1A" w14:textId="18E16352" w:rsidR="003F1742" w:rsidRPr="0033247B" w:rsidRDefault="00E42E0B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соответствии с пунктом 209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 от 1 июля 2016 г. №615</w:t>
      </w:r>
      <w:r w:rsidRPr="00332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14:paraId="015A37F2" w14:textId="30CE118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право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>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14:paraId="7D20F2FC" w14:textId="54995174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передачу права требования к банковской гарантии при перемене </w:t>
      </w:r>
      <w:r w:rsidR="00852FF8" w:rsidRPr="0033247B">
        <w:rPr>
          <w:rFonts w:ascii="Times New Roman" w:hAnsi="Times New Roman" w:cs="Times New Roman"/>
          <w:sz w:val="24"/>
          <w:szCs w:val="24"/>
        </w:rPr>
        <w:t>заказчика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Российской Федерации, с предварительным извещением об это</w:t>
      </w:r>
      <w:r w:rsidR="00EF642E" w:rsidRPr="0033247B">
        <w:rPr>
          <w:rFonts w:ascii="Times New Roman" w:hAnsi="Times New Roman" w:cs="Times New Roman"/>
          <w:sz w:val="24"/>
          <w:szCs w:val="24"/>
        </w:rPr>
        <w:t>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гаранта;</w:t>
      </w:r>
    </w:p>
    <w:p w14:paraId="7416B6F7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14:paraId="26760C0E" w14:textId="3E3CBC8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14:paraId="19B94556" w14:textId="7F5A7DA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сумма банковской гарантии должна быть равна сумме обеспечения исполнения обязательств по договору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Hlk493766539"/>
      <w:r w:rsidR="009D7A45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38"/>
      <w:r w:rsidRPr="0033247B">
        <w:rPr>
          <w:rFonts w:ascii="Times New Roman" w:hAnsi="Times New Roman" w:cs="Times New Roman"/>
          <w:sz w:val="24"/>
          <w:szCs w:val="24"/>
        </w:rPr>
        <w:t>, указанной в извещении о проведении электронного аукциона (в российских рублях);</w:t>
      </w:r>
    </w:p>
    <w:p w14:paraId="73A5BC52" w14:textId="445F5D3D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предусмотренные сроки, и (или) в случае расторжения договора;</w:t>
      </w:r>
    </w:p>
    <w:p w14:paraId="38368BF4" w14:textId="1CA5224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ж) платеж по банковской гарантии должен быть осуществлен гарантом в течение 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33247B">
        <w:rPr>
          <w:rFonts w:ascii="Times New Roman" w:hAnsi="Times New Roman" w:cs="Times New Roman"/>
          <w:sz w:val="24"/>
          <w:szCs w:val="24"/>
        </w:rPr>
        <w:t>банковских дней после поступления требования бенефициара;</w:t>
      </w:r>
    </w:p>
    <w:p w14:paraId="1FA3D45A" w14:textId="02E81C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</w:t>
      </w:r>
      <w:r w:rsidR="00136B05" w:rsidRPr="0033247B">
        <w:rPr>
          <w:rFonts w:ascii="Times New Roman" w:hAnsi="Times New Roman" w:cs="Times New Roman"/>
          <w:sz w:val="24"/>
          <w:szCs w:val="24"/>
        </w:rPr>
        <w:t>Региональному оператору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B1649D3" w14:textId="5AA5A506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и) обязанность гаранта уплатить бенефициару неустойку за просрочку исполнения обязательств по банковской гарантии в размере 0,1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(ноль целых одна десятая) </w:t>
      </w:r>
      <w:r w:rsidRPr="0033247B">
        <w:rPr>
          <w:rFonts w:ascii="Times New Roman" w:hAnsi="Times New Roman" w:cs="Times New Roman"/>
          <w:sz w:val="24"/>
          <w:szCs w:val="24"/>
        </w:rPr>
        <w:t>процента денежной суммы, подлежащей уплате, за каждый день допущенной просрочки;</w:t>
      </w:r>
    </w:p>
    <w:p w14:paraId="511B0848" w14:textId="332137D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27B497" w14:textId="417CA02B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Изменения, вносимые в договор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не освобождают гаранта от исполнения обязательств по банковской гарантии.</w:t>
      </w:r>
    </w:p>
    <w:p w14:paraId="448ADD36" w14:textId="77777777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14:paraId="21CC2627" w14:textId="64E51CB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14:paraId="2FE069E8" w14:textId="35C1CBA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расторжении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4F4BA48D" w14:textId="604DA253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F5670FB" w14:textId="0375B4C8" w:rsidR="00EF642E" w:rsidRPr="0033247B" w:rsidRDefault="00EF642E" w:rsidP="00EF6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условий или требований, противоречащих пунктам 17-19 настоящего раздела</w:t>
      </w:r>
      <w:r w:rsidR="006341A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71E42E9" w14:textId="0D6C3183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_Ref460769469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рассматривает поступившую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="003F1742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банковскую гарантию в срок, не превышающий 5 </w:t>
      </w:r>
      <w:r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3F1742" w:rsidRPr="0033247B">
        <w:rPr>
          <w:rFonts w:ascii="Times New Roman" w:hAnsi="Times New Roman" w:cs="Times New Roman"/>
          <w:sz w:val="24"/>
          <w:szCs w:val="24"/>
        </w:rPr>
        <w:t>рабочих дней со дня ее поступления.</w:t>
      </w:r>
      <w:bookmarkEnd w:id="39"/>
    </w:p>
    <w:p w14:paraId="7646DFD2" w14:textId="1DCD1824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Основанием для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>является:</w:t>
      </w:r>
    </w:p>
    <w:p w14:paraId="1805707B" w14:textId="1C1AE7AB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</w:t>
      </w:r>
      <w:r w:rsidRPr="0033247B">
        <w:rPr>
          <w:rFonts w:ascii="Times New Roman" w:hAnsi="Times New Roman" w:cs="Times New Roman"/>
          <w:sz w:val="24"/>
          <w:szCs w:val="24"/>
        </w:rPr>
        <w:t>Интернет</w:t>
      </w:r>
      <w:r w:rsidR="004369CC" w:rsidRPr="0033247B">
        <w:rPr>
          <w:rFonts w:ascii="Times New Roman" w:hAnsi="Times New Roman" w:cs="Times New Roman"/>
          <w:sz w:val="24"/>
          <w:szCs w:val="24"/>
        </w:rPr>
        <w:t>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23B8D575" w14:textId="5D61F632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</w:t>
      </w:r>
      <w:r w:rsidR="004369CC" w:rsidRPr="0033247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04E1BAE1" w14:textId="122ED20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получение уведомления от банка о неподтверждении факта выдачи представленной банковской гарантии и (или) неподтверждении ее существенных условий (суммы, даты выдачи и срока действия, сведений о договоре, принципале и прочих условиях);</w:t>
      </w:r>
    </w:p>
    <w:p w14:paraId="62CB0741" w14:textId="037DE3C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14:paraId="21E22753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14:paraId="7C0B6567" w14:textId="666F59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="00EF642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</w:t>
      </w:r>
      <w:r w:rsidR="004369CC" w:rsidRPr="0033247B">
        <w:rPr>
          <w:rFonts w:ascii="Times New Roman" w:hAnsi="Times New Roman" w:cs="Times New Roman"/>
          <w:sz w:val="24"/>
          <w:szCs w:val="24"/>
        </w:rPr>
        <w:t>ентации об электронном аукционе, в том числе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в прилагаемом </w:t>
      </w:r>
      <w:r w:rsidRPr="0033247B">
        <w:rPr>
          <w:rFonts w:ascii="Times New Roman" w:hAnsi="Times New Roman" w:cs="Times New Roman"/>
          <w:sz w:val="24"/>
          <w:szCs w:val="24"/>
        </w:rPr>
        <w:t>проекте договора</w:t>
      </w:r>
      <w:r w:rsidR="00226157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08BBF4" w14:textId="0996CEC5" w:rsidR="004369CC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Ref460777095"/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срок, установленный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_Ref460769469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21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40"/>
    </w:p>
    <w:p w14:paraId="6A374BD9" w14:textId="6FE766BB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Ref460769656"/>
      <w:r w:rsidRPr="0033247B">
        <w:rPr>
          <w:rFonts w:ascii="Times New Roman" w:hAnsi="Times New Roman" w:cs="Times New Roman"/>
          <w:sz w:val="24"/>
          <w:szCs w:val="24"/>
        </w:rPr>
        <w:t>Региональный оператор отказывается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от заключения договора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</w:t>
      </w:r>
      <w:r w:rsidR="00C50997" w:rsidRPr="0033247B">
        <w:rPr>
          <w:rFonts w:ascii="Times New Roman" w:hAnsi="Times New Roman" w:cs="Times New Roman"/>
          <w:sz w:val="24"/>
          <w:szCs w:val="24"/>
        </w:rPr>
        <w:t>на участие,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в случае установления факта несоответствия лица, с которым </w:t>
      </w:r>
      <w:r w:rsidRPr="0033247B">
        <w:rPr>
          <w:rFonts w:ascii="Times New Roman" w:hAnsi="Times New Roman" w:cs="Times New Roman"/>
          <w:sz w:val="24"/>
          <w:szCs w:val="24"/>
        </w:rPr>
        <w:t>заключается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F1742" w:rsidRPr="0033247B">
        <w:rPr>
          <w:rFonts w:ascii="Times New Roman" w:hAnsi="Times New Roman" w:cs="Times New Roman"/>
          <w:sz w:val="24"/>
          <w:szCs w:val="24"/>
        </w:rPr>
        <w:t>, требованиям Положения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6A2417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звещения о проведении элек</w:t>
      </w:r>
      <w:r w:rsidR="006A2417" w:rsidRPr="0033247B">
        <w:rPr>
          <w:rFonts w:ascii="Times New Roman" w:hAnsi="Times New Roman" w:cs="Times New Roman"/>
          <w:sz w:val="24"/>
          <w:szCs w:val="24"/>
        </w:rPr>
        <w:t>тронного аукциона и 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3F1742" w:rsidRPr="0033247B">
        <w:rPr>
          <w:rFonts w:ascii="Times New Roman" w:hAnsi="Times New Roman" w:cs="Times New Roman"/>
          <w:sz w:val="24"/>
          <w:szCs w:val="24"/>
        </w:rPr>
        <w:t>.</w:t>
      </w:r>
      <w:bookmarkEnd w:id="41"/>
    </w:p>
    <w:p w14:paraId="461EAFCA" w14:textId="13877E8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</w:t>
      </w:r>
      <w:bookmarkStart w:id="42" w:name="_Hlk493768213"/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42"/>
      <w:r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на участие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 не позднее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установления фактов, предусмотренных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_Ref460769656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DF2B4F">
        <w:rPr>
          <w:rFonts w:ascii="Times New Roman" w:hAnsi="Times New Roman" w:cs="Times New Roman"/>
          <w:sz w:val="24"/>
          <w:szCs w:val="24"/>
        </w:rPr>
        <w:t>24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33247B">
        <w:rPr>
          <w:rFonts w:ascii="Times New Roman" w:hAnsi="Times New Roman" w:cs="Times New Roman"/>
          <w:sz w:val="24"/>
          <w:szCs w:val="24"/>
        </w:rPr>
        <w:t>и являющихся основанием для отказа от заключения договора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составляется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об отказе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в котором должны содержаться сведения о месте, дате и времени его составления, о лице,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сведения о фактах, являющихся основанием для отказа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="004369CC" w:rsidRPr="0033247B">
        <w:rPr>
          <w:rFonts w:ascii="Times New Roman" w:hAnsi="Times New Roman" w:cs="Times New Roman"/>
          <w:sz w:val="24"/>
          <w:szCs w:val="24"/>
        </w:rPr>
        <w:t>Региональным оператор</w:t>
      </w:r>
      <w:r w:rsidR="00360426" w:rsidRPr="0033247B">
        <w:rPr>
          <w:rFonts w:ascii="Times New Roman" w:hAnsi="Times New Roman" w:cs="Times New Roman"/>
          <w:sz w:val="24"/>
          <w:szCs w:val="24"/>
        </w:rPr>
        <w:t>ом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официальном сайте в течение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подписания указанного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и направляется оператору электронной площадки.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акта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копию протокола лицу,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988D4F4" w14:textId="0C769246" w:rsidR="008728C0" w:rsidRPr="0033247B" w:rsidRDefault="006A2417" w:rsidP="008728C0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направляет оператору электронной площадки сведения о заключенном договоре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рабочих дней со дня его </w:t>
      </w:r>
      <w:r w:rsidR="00964310" w:rsidRPr="0033247B">
        <w:rPr>
          <w:rFonts w:ascii="Times New Roman" w:hAnsi="Times New Roman" w:cs="Times New Roman"/>
          <w:sz w:val="24"/>
          <w:szCs w:val="24"/>
        </w:rPr>
        <w:t>подписания.</w:t>
      </w:r>
    </w:p>
    <w:p w14:paraId="5D0D5E28" w14:textId="66908331" w:rsidR="00964310" w:rsidRPr="0033247B" w:rsidRDefault="008728C0" w:rsidP="0055263A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64310" w:rsidRPr="0033247B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3247B">
        <w:rPr>
          <w:rFonts w:ascii="Times New Roman" w:hAnsi="Times New Roman" w:cs="Times New Roman"/>
          <w:sz w:val="24"/>
          <w:szCs w:val="24"/>
        </w:rPr>
        <w:t xml:space="preserve">27. </w:t>
      </w:r>
      <w:r w:rsidR="0026122C" w:rsidRPr="0033247B">
        <w:rPr>
          <w:rFonts w:ascii="Times New Roman" w:hAnsi="Times New Roman" w:cs="Times New Roman"/>
          <w:sz w:val="24"/>
          <w:szCs w:val="24"/>
        </w:rPr>
        <w:t xml:space="preserve">В случае признания электронного аукциона несостоявшимся и в случае </w:t>
      </w:r>
      <w:r w:rsidR="0055263A" w:rsidRPr="0033247B">
        <w:rPr>
          <w:rFonts w:ascii="Times New Roman" w:hAnsi="Times New Roman" w:cs="Times New Roman"/>
          <w:sz w:val="24"/>
          <w:szCs w:val="24"/>
        </w:rPr>
        <w:t>незаключения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(при наличии такого участника) или </w:t>
      </w:r>
      <w:r w:rsidR="00F10301" w:rsidRPr="0033247B">
        <w:rPr>
          <w:rFonts w:ascii="Times New Roman" w:hAnsi="Times New Roman" w:cs="Times New Roman"/>
          <w:sz w:val="24"/>
          <w:szCs w:val="24"/>
        </w:rPr>
        <w:t>не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10301" w:rsidRPr="0033247B">
        <w:rPr>
          <w:rFonts w:ascii="Times New Roman" w:hAnsi="Times New Roman" w:cs="Times New Roman"/>
          <w:sz w:val="24"/>
          <w:szCs w:val="24"/>
        </w:rPr>
        <w:t>заключении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договора при уклонении победителя электронного аукциона от заключения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1A3115" w:rsidRPr="0033247B">
        <w:rPr>
          <w:rFonts w:ascii="Times New Roman" w:hAnsi="Times New Roman" w:cs="Times New Roman"/>
          <w:sz w:val="24"/>
          <w:szCs w:val="24"/>
        </w:rPr>
        <w:t>с участником электронного аукциона, заявке которого присвоен второй номер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порядке, предусмотренном пунктом 195 Положения</w:t>
      </w:r>
      <w:r w:rsidRPr="0033247B">
        <w:rPr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на условиях, предусмотренных документацией об электронном аукционе по цене, равной начальной (максимальной) цене договора.</w:t>
      </w:r>
    </w:p>
    <w:p w14:paraId="251931C9" w14:textId="6D129736" w:rsidR="00AE6516" w:rsidRPr="0033247B" w:rsidRDefault="00AE651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p w14:paraId="36A99057" w14:textId="77777777" w:rsidR="003F1742" w:rsidRPr="003F1742" w:rsidRDefault="003F1742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BC2151" w14:textId="112E4D37" w:rsidR="00E24FCB" w:rsidRDefault="00E24FCB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344"/>
        <w:gridCol w:w="6117"/>
      </w:tblGrid>
      <w:tr w:rsidR="00DF2B4F" w:rsidRPr="00DF2B4F" w14:paraId="3056C48C" w14:textId="77777777" w:rsidTr="00DF2B4F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B737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A6C0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F1A2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DF2B4F" w:rsidRPr="00DF2B4F" w14:paraId="033AEAC0" w14:textId="77777777" w:rsidTr="00DF2B4F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E988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280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75E6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F2B4F" w:rsidRPr="00DF2B4F" w14:paraId="52C43D5D" w14:textId="77777777" w:rsidTr="00DF2B4F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7456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BDA5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2878" w14:textId="5EBAD9C5" w:rsidR="00DF2B4F" w:rsidRPr="00DF2B4F" w:rsidRDefault="005A32EB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13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/Б/Фс</w:t>
            </w:r>
          </w:p>
        </w:tc>
      </w:tr>
      <w:tr w:rsidR="00DF2B4F" w:rsidRPr="00DF2B4F" w14:paraId="4B415315" w14:textId="77777777" w:rsidTr="00DF2B4F">
        <w:trPr>
          <w:trHeight w:val="4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45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D2D2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оператор (заказчик)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AFFD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DF2B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некоммерческая организация «Фонд - региональный оператор капитального ремонта общего имущества в многоквартирных домах»</w:t>
            </w:r>
          </w:p>
          <w:p w14:paraId="6CB42D63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194044, Санкт-Петербург, ул. Тобольская д.6, литера А</w:t>
            </w:r>
          </w:p>
          <w:p w14:paraId="573E1CCF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13" w:history="1">
              <w:r w:rsidRPr="00DF2B4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zakupkifund@gmail.com</w:t>
              </w:r>
            </w:hyperlink>
            <w:r w:rsidRPr="00DF2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F2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 w:history="1">
              <w:r w:rsidRPr="00DF2B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odo@fkr-spb.ru</w:t>
              </w:r>
            </w:hyperlink>
          </w:p>
          <w:p w14:paraId="04E41622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контактного телефона: </w:t>
            </w:r>
            <w:r w:rsidRPr="00DF2B4F">
              <w:rPr>
                <w:rFonts w:ascii="Times New Roman" w:hAnsi="Times New Roman"/>
                <w:color w:val="000000"/>
                <w:sz w:val="24"/>
                <w:szCs w:val="24"/>
              </w:rPr>
              <w:t>+7 (812) 703-57-30, +7 (812) 703-57-46</w:t>
            </w:r>
          </w:p>
          <w:p w14:paraId="3D31BD2A" w14:textId="77777777" w:rsidR="00DF2B4F" w:rsidRPr="00DF2B4F" w:rsidRDefault="00DF2B4F" w:rsidP="00DF2B4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размещено извещение о проведении электронного аукциона:</w:t>
            </w:r>
          </w:p>
          <w:p w14:paraId="3832D18B" w14:textId="77777777" w:rsidR="00DF2B4F" w:rsidRPr="00DF2B4F" w:rsidRDefault="00DF2B4F" w:rsidP="00DF2B4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http://fkr-spb.ru/</w:t>
              </w:r>
            </w:hyperlink>
          </w:p>
          <w:p w14:paraId="109DA0CF" w14:textId="77777777" w:rsidR="00DF2B4F" w:rsidRPr="00DF2B4F" w:rsidRDefault="00DF2B4F" w:rsidP="00DF2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размещены извещение о проведении электронного аукциона и документация об электронном аукционе:</w:t>
            </w:r>
          </w:p>
          <w:p w14:paraId="0A2EDA7A" w14:textId="77777777" w:rsidR="00DF2B4F" w:rsidRPr="00DF2B4F" w:rsidRDefault="00DF2B4F" w:rsidP="00DF2B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http://gilkom-complex.ru/</w:t>
              </w:r>
            </w:hyperlink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80336A" w14:textId="77777777" w:rsidR="00DF2B4F" w:rsidRPr="00DF2B4F" w:rsidRDefault="0013261E" w:rsidP="00DF2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7" w:history="1">
              <w:r w:rsidR="00DF2B4F"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DF2B4F" w:rsidRPr="00DF2B4F" w14:paraId="399D8CC1" w14:textId="77777777" w:rsidTr="00DF2B4F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23D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FFCC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DEEC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DF2B4F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акционерное общество «Единая электронная торговая площадка»</w:t>
            </w:r>
          </w:p>
          <w:p w14:paraId="3245C4D9" w14:textId="77777777" w:rsidR="00DF2B4F" w:rsidRPr="00DF2B4F" w:rsidRDefault="00DF2B4F" w:rsidP="00DF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«Интернет»: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DF2B4F" w:rsidRPr="00DF2B4F" w14:paraId="4FDF8AB6" w14:textId="77777777" w:rsidTr="00DF2B4F">
        <w:trPr>
          <w:trHeight w:val="4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D8C5F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048F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B918" w14:textId="77777777" w:rsidR="00DF2B4F" w:rsidRPr="00DF2B4F" w:rsidRDefault="00DF2B4F" w:rsidP="00DF2B4F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DF2B4F">
              <w:rPr>
                <w:rFonts w:ascii="Times New Roman" w:hAnsi="Times New Roman"/>
                <w:bCs/>
                <w:sz w:val="24"/>
              </w:rPr>
      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      </w:r>
          </w:p>
        </w:tc>
      </w:tr>
      <w:tr w:rsidR="00DF2B4F" w:rsidRPr="00DF2B4F" w14:paraId="61E2067B" w14:textId="77777777" w:rsidTr="00DF2B4F">
        <w:trPr>
          <w:trHeight w:val="44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3C6A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7CE3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C3CA" w14:textId="77777777" w:rsidR="00DF2B4F" w:rsidRPr="00DF2B4F" w:rsidRDefault="00DF2B4F" w:rsidP="00DF2B4F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фасадов</w:t>
            </w:r>
          </w:p>
        </w:tc>
      </w:tr>
      <w:tr w:rsidR="00DF2B4F" w:rsidRPr="00DF2B4F" w14:paraId="1ECB7A79" w14:textId="77777777" w:rsidTr="00DF2B4F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E51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B6E7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8EB7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предоставленные Региональному оператору в виде субсидии в соответствии с Порядком о предоставлении субсидии на финансирование оказания услуг и (или) выполнения работ по капитальному ремонту общего имущества в многоквартирных домах в Санкт-Петербурге, утвержденным постановлением Правительства Санкт-Петербурга</w:t>
            </w:r>
          </w:p>
          <w:p w14:paraId="4DD5D14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 (средства собственников помещений многоквартирных домов)</w:t>
            </w:r>
          </w:p>
        </w:tc>
      </w:tr>
      <w:tr w:rsidR="00DF2B4F" w:rsidRPr="00DF2B4F" w14:paraId="5E0AFC87" w14:textId="77777777" w:rsidTr="00DF2B4F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4553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8B64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подачи заявок на участие в электронном аукционе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807A" w14:textId="77777777" w:rsidR="00DF2B4F" w:rsidRPr="00DF2B4F" w:rsidRDefault="00DF2B4F" w:rsidP="00DF2B4F">
            <w:pPr>
              <w:numPr>
                <w:ilvl w:val="0"/>
                <w:numId w:val="39"/>
              </w:numPr>
              <w:spacing w:before="120"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заявок.</w:t>
            </w:r>
          </w:p>
          <w:p w14:paraId="792B999D" w14:textId="0308DFD8" w:rsidR="00DF2B4F" w:rsidRPr="00DF2B4F" w:rsidRDefault="00DF2B4F" w:rsidP="00DF2B4F">
            <w:pPr>
              <w:numPr>
                <w:ilvl w:val="0"/>
                <w:numId w:val="39"/>
              </w:numPr>
              <w:spacing w:before="120"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срока подачи заявок на участие в электронном аукционе: «2</w:t>
            </w:r>
            <w:r w:rsidR="005A3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5A3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5A3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 00 час. 01 мин. (время московское).</w:t>
            </w:r>
          </w:p>
          <w:p w14:paraId="18B11F50" w14:textId="42F2DED2" w:rsidR="00DF2B4F" w:rsidRPr="00DF2B4F" w:rsidRDefault="00DF2B4F" w:rsidP="00DF2B4F">
            <w:pPr>
              <w:numPr>
                <w:ilvl w:val="0"/>
                <w:numId w:val="39"/>
              </w:numPr>
              <w:spacing w:before="120"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электронном аукционе </w:t>
            </w:r>
            <w:r w:rsidRPr="00DF2B4F">
              <w:rPr>
                <w:rFonts w:ascii="Times New Roman" w:hAnsi="Times New Roman"/>
                <w:bCs/>
                <w:sz w:val="24"/>
              </w:rPr>
              <w:t>«</w:t>
            </w:r>
            <w:r w:rsidR="005A32EB">
              <w:rPr>
                <w:rFonts w:ascii="Times New Roman" w:hAnsi="Times New Roman"/>
                <w:bCs/>
                <w:sz w:val="24"/>
              </w:rPr>
              <w:t>26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» февраля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года в </w:t>
            </w:r>
            <w:r w:rsidR="005A3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час. </w:t>
            </w:r>
            <w:r w:rsidR="0013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мин. (время московское). </w:t>
            </w:r>
          </w:p>
        </w:tc>
      </w:tr>
      <w:tr w:rsidR="00DF2B4F" w:rsidRPr="00DF2B4F" w14:paraId="10E69CA5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B74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491B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рассмотрения заявок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65A0" w14:textId="68CADB3C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hAnsi="Times New Roman"/>
                <w:bCs/>
                <w:sz w:val="24"/>
              </w:rPr>
              <w:t>«</w:t>
            </w:r>
            <w:r w:rsidR="005A32EB">
              <w:rPr>
                <w:rFonts w:ascii="Times New Roman" w:hAnsi="Times New Roman"/>
                <w:bCs/>
                <w:sz w:val="24"/>
              </w:rPr>
              <w:t>02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5A32EB">
              <w:rPr>
                <w:rFonts w:ascii="Times New Roman" w:hAnsi="Times New Roman"/>
                <w:bCs/>
                <w:sz w:val="24"/>
              </w:rPr>
              <w:t>марта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 2018 года </w:t>
            </w:r>
            <w:r w:rsidR="005A32EB">
              <w:rPr>
                <w:rFonts w:ascii="Times New Roman" w:hAnsi="Times New Roman"/>
                <w:bCs/>
                <w:sz w:val="24"/>
              </w:rPr>
              <w:t>09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 час. </w:t>
            </w:r>
            <w:r w:rsidR="0013261E">
              <w:rPr>
                <w:rFonts w:ascii="Times New Roman" w:hAnsi="Times New Roman"/>
                <w:bCs/>
                <w:sz w:val="24"/>
              </w:rPr>
              <w:t>4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0 мин.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московское).</w:t>
            </w:r>
          </w:p>
        </w:tc>
      </w:tr>
      <w:tr w:rsidR="00DF2B4F" w:rsidRPr="00DF2B4F" w14:paraId="24B79335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09B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320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проведения электронного аукциона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3689" w14:textId="77C8F2D3" w:rsidR="00DF2B4F" w:rsidRPr="00DF2B4F" w:rsidRDefault="00DF2B4F" w:rsidP="00DF2B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B4F">
              <w:rPr>
                <w:rFonts w:ascii="Times New Roman" w:hAnsi="Times New Roman"/>
                <w:bCs/>
                <w:sz w:val="24"/>
              </w:rPr>
              <w:t>«</w:t>
            </w:r>
            <w:r w:rsidR="005A32EB">
              <w:rPr>
                <w:rFonts w:ascii="Times New Roman" w:hAnsi="Times New Roman"/>
                <w:bCs/>
                <w:sz w:val="24"/>
              </w:rPr>
              <w:t>05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5A32EB">
              <w:rPr>
                <w:rFonts w:ascii="Times New Roman" w:hAnsi="Times New Roman"/>
                <w:bCs/>
                <w:sz w:val="24"/>
              </w:rPr>
              <w:t>марта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2B4F">
              <w:rPr>
                <w:rFonts w:ascii="Times New Roman" w:hAnsi="Times New Roman"/>
                <w:bCs/>
                <w:sz w:val="24"/>
                <w:szCs w:val="24"/>
              </w:rPr>
              <w:t xml:space="preserve">2018 года. </w:t>
            </w:r>
          </w:p>
          <w:p w14:paraId="204225F9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hAnsi="Times New Roman"/>
                <w:bCs/>
                <w:sz w:val="24"/>
                <w:szCs w:val="24"/>
              </w:rPr>
              <w:t>Время проведения электронного аукциона устанавливается оператором электронной площадки</w:t>
            </w:r>
          </w:p>
        </w:tc>
      </w:tr>
      <w:tr w:rsidR="00DF2B4F" w:rsidRPr="00DF2B4F" w14:paraId="5D5ACFE4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1240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B5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CE30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процента до 5 процентов от начальной (максимальной) цены договора</w:t>
            </w:r>
          </w:p>
        </w:tc>
      </w:tr>
      <w:tr w:rsidR="00DF2B4F" w:rsidRPr="00DF2B4F" w14:paraId="5AC97CED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077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E1F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6B05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соответствие с разделом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«Адресный перечень многоквартирных домов».</w:t>
            </w:r>
          </w:p>
        </w:tc>
      </w:tr>
      <w:tr w:rsidR="00DF2B4F" w:rsidRPr="00DF2B4F" w14:paraId="3907B9F0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6F54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E48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98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начала: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акта передачи объекта для выполнения работ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1311BA0" w14:textId="5521247E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окончания: через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32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начала выполнения работ.</w:t>
            </w:r>
          </w:p>
          <w:p w14:paraId="03FDC1FD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выполнения этапов работ (оказания услуг): в соответствии с графиком (-ами) производства и стоимости работ, указанном (-ыми) в разделах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оказания услуг и (или) выполнения работ, включая стоимость этапов выполнения работ (оказания услуг)»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DF2B4F" w:rsidRPr="00DF2B4F" w14:paraId="69BF222D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FA6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043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566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документацией, приведен в разделах XV «График оказания услуг и (или) выполнения работ, включая стоимость этапов выполнения работ (оказания услуг)» и XVII «Проект договора о проведении капитального ремонта».</w:t>
            </w:r>
          </w:p>
        </w:tc>
      </w:tr>
      <w:tr w:rsidR="00DF2B4F" w:rsidRPr="00DF2B4F" w14:paraId="50CE64CE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0F1B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7B30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CE5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разделами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DF2B4F">
              <w:rPr>
                <w:sz w:val="24"/>
                <w:szCs w:val="24"/>
              </w:rPr>
              <w:t xml:space="preserve">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«Техническое задание на выполнение работ (оказание услуг)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документация, технические задания на выполнение отдельных видов работ, сметная документация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DF2B4F" w:rsidRPr="00DF2B4F" w14:paraId="2C0997AA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1452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D54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сроки и порядок оплаты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A8E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разделом XVII «Проект договора о проведении капитального ремонта».</w:t>
            </w:r>
          </w:p>
        </w:tc>
      </w:tr>
      <w:tr w:rsidR="00DF2B4F" w:rsidRPr="00DF2B4F" w14:paraId="406F80D4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1294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59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861" w14:textId="04CDE724" w:rsidR="005A32EB" w:rsidRDefault="0013261E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_Hlk501725295"/>
            <w:r w:rsidRPr="000410E6">
              <w:rPr>
                <w:rFonts w:ascii="Times New Roman" w:hAnsi="Times New Roman"/>
                <w:bCs/>
                <w:sz w:val="24"/>
              </w:rPr>
              <w:t>38 644 200,44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74C49">
              <w:rPr>
                <w:rFonts w:ascii="Times New Roman" w:hAnsi="Times New Roman"/>
                <w:bCs/>
                <w:sz w:val="24"/>
              </w:rPr>
              <w:t>руб. (</w:t>
            </w:r>
            <w:bookmarkEnd w:id="43"/>
            <w:r>
              <w:rPr>
                <w:rFonts w:ascii="Times New Roman" w:hAnsi="Times New Roman"/>
                <w:bCs/>
                <w:sz w:val="24"/>
              </w:rPr>
              <w:t>Т</w:t>
            </w:r>
            <w:r w:rsidRPr="000410E6">
              <w:rPr>
                <w:rFonts w:ascii="Times New Roman" w:hAnsi="Times New Roman"/>
                <w:bCs/>
                <w:sz w:val="24"/>
              </w:rPr>
              <w:t>ридцать восемь миллионов шестьсот сорок четыре тысячи двести рублей 44 копейки</w:t>
            </w:r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bookmarkStart w:id="44" w:name="_Hlk501467343"/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      </w:r>
            <w:bookmarkEnd w:id="44"/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031464E6" w14:textId="7C7A0688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начальной (максимальной цены договора), включающее расчет начальной (максимальной) цены договора, приведен в разделе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«Обоснование и расчет начальной (максимальной) цены договора». </w:t>
            </w:r>
          </w:p>
        </w:tc>
      </w:tr>
      <w:tr w:rsidR="00DF2B4F" w:rsidRPr="00DF2B4F" w14:paraId="0368E36B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47B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68A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о проведении капитального ремонта и расчетов с подрядными организациями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3E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рубль.</w:t>
            </w:r>
          </w:p>
          <w:p w14:paraId="19FC698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B4F" w:rsidRPr="00DF2B4F" w14:paraId="57011D12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3A03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37F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заявки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306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0007B975" w14:textId="77777777" w:rsidR="0013261E" w:rsidRDefault="00DF2B4F" w:rsidP="00DF2B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Размер обеспечения заявки на участие в электронном аукционе составляет </w:t>
            </w:r>
            <w:r w:rsidR="0013261E" w:rsidRPr="000410E6">
              <w:rPr>
                <w:rFonts w:ascii="Times New Roman" w:hAnsi="Times New Roman"/>
                <w:sz w:val="24"/>
              </w:rPr>
              <w:t>1</w:t>
            </w:r>
            <w:r w:rsidR="0013261E">
              <w:rPr>
                <w:rFonts w:ascii="Times New Roman" w:hAnsi="Times New Roman"/>
                <w:sz w:val="24"/>
              </w:rPr>
              <w:t xml:space="preserve"> </w:t>
            </w:r>
            <w:r w:rsidR="0013261E" w:rsidRPr="000410E6">
              <w:rPr>
                <w:rFonts w:ascii="Times New Roman" w:hAnsi="Times New Roman"/>
                <w:sz w:val="24"/>
              </w:rPr>
              <w:t>932</w:t>
            </w:r>
            <w:r w:rsidR="0013261E">
              <w:rPr>
                <w:rFonts w:ascii="Times New Roman" w:hAnsi="Times New Roman"/>
                <w:sz w:val="24"/>
              </w:rPr>
              <w:t xml:space="preserve"> </w:t>
            </w:r>
            <w:r w:rsidR="0013261E" w:rsidRPr="000410E6">
              <w:rPr>
                <w:rFonts w:ascii="Times New Roman" w:hAnsi="Times New Roman"/>
                <w:sz w:val="24"/>
              </w:rPr>
              <w:t>210,02</w:t>
            </w:r>
            <w:r w:rsidR="0013261E">
              <w:rPr>
                <w:rFonts w:ascii="Times New Roman" w:hAnsi="Times New Roman"/>
                <w:sz w:val="24"/>
              </w:rPr>
              <w:t xml:space="preserve"> </w:t>
            </w:r>
            <w:r w:rsidR="0013261E" w:rsidRPr="00174C49">
              <w:rPr>
                <w:rFonts w:ascii="Times New Roman" w:hAnsi="Times New Roman"/>
                <w:sz w:val="24"/>
              </w:rPr>
              <w:t xml:space="preserve">руб. </w:t>
            </w:r>
            <w:r w:rsidR="0013261E">
              <w:rPr>
                <w:rFonts w:ascii="Times New Roman" w:hAnsi="Times New Roman"/>
                <w:sz w:val="24"/>
              </w:rPr>
              <w:t>(О</w:t>
            </w:r>
            <w:r w:rsidR="0013261E" w:rsidRPr="000410E6">
              <w:rPr>
                <w:rFonts w:ascii="Times New Roman" w:hAnsi="Times New Roman"/>
                <w:sz w:val="24"/>
              </w:rPr>
              <w:t>дин миллион девятьсот тридцать две тысячи двести десять рублей 2 копейки</w:t>
            </w:r>
            <w:r w:rsidR="0013261E" w:rsidRPr="0005632B">
              <w:rPr>
                <w:rFonts w:ascii="Times New Roman" w:hAnsi="Times New Roman"/>
                <w:bCs/>
                <w:sz w:val="24"/>
              </w:rPr>
              <w:t>)</w:t>
            </w:r>
            <w:r w:rsidR="0013261E">
              <w:rPr>
                <w:rFonts w:ascii="Times New Roman" w:hAnsi="Times New Roman"/>
                <w:sz w:val="24"/>
              </w:rPr>
              <w:t>.</w:t>
            </w:r>
          </w:p>
          <w:p w14:paraId="28EAE933" w14:textId="2736E54E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Порядок внесения: обеспечение заявки на участие в электронном аукционе вносится в порядке, предусмотренном в разделе V «Порядок подачи заявок на участие в электронном аукционе».  </w:t>
            </w:r>
          </w:p>
        </w:tc>
      </w:tr>
      <w:tr w:rsidR="00DF2B4F" w:rsidRPr="00DF2B4F" w14:paraId="16FDC52E" w14:textId="77777777" w:rsidTr="00DF2B4F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29AF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8D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 о проведении капитального ремонта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0B67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5B765571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Вносится в порядке, указанном в пунктах 13-23 раздела</w:t>
            </w:r>
            <w:r w:rsidRPr="00DF2B4F">
              <w:rPr>
                <w:sz w:val="24"/>
                <w:szCs w:val="24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IX «Порядок заключения договора о проведении капитального ремонта». </w:t>
            </w:r>
          </w:p>
          <w:p w14:paraId="4469F863" w14:textId="0D2235A0" w:rsidR="005A32EB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Размер обеспечения исполнения обязательств по договору о проведении капитального ремонта составляет 30 (тридцать) процентов от начальной (максимальной) цены договора</w:t>
            </w:r>
            <w:r w:rsidRPr="00DF2B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составляет </w:t>
            </w:r>
            <w:r w:rsidR="0013261E" w:rsidRPr="00132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11 593 260,13 руб. (Одиннадцать миллионов пятьсот девяносто три тысячи двести шестьдесят рублей 13 копеек).</w:t>
            </w:r>
          </w:p>
          <w:p w14:paraId="7CB2CF73" w14:textId="3375AC91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Если при проведении электронного аукциона участником электронного аукциона, с которым заключается договор о проведении капитального ремонта, предложена цена, которая на 20 (двадцать )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размере, превышающем в 3 раза размер обеспечения исполнения обязательств по договору о проведении капитального ремонта, указанный в настоящей документации об электронном аукционе </w:t>
            </w:r>
            <w:r w:rsidRPr="00DF2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      </w:r>
          </w:p>
          <w:p w14:paraId="72CD5893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Срок предоставления: обеспечение исполнения обязательств по договору о проведении капитального ремонта предоставляется Региональному оператору участником электронного аукциона, с которым заключается договор о проведении капитального ремонта, вместе с проектом договора о проведении капитального ремонта, подписанным со стороны участника электронного аукциона.</w:t>
            </w:r>
          </w:p>
          <w:p w14:paraId="4ACBEB86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Способ обеспечения исполнения обязательств по договору о проведении капитального ремонта определяется участником электронного аукциона, с которым заключается договор о проведении капитального ремонта, самостоятельно из числа способов, указанных в пункте 13 раздела IX «Порядок заключения договора о проведении капитального ремонта». </w:t>
            </w:r>
          </w:p>
          <w:p w14:paraId="0C1751B8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Реквизиты счета для перечисления денежных средств в качестве обеспечительного платежа (в случае если участник электронного аукциона предоставляет обеспечение исполнения обязательств по договору о проведении капитального ремонта в виде обеспечительного платежа):</w:t>
            </w:r>
            <w:r w:rsidRPr="00DF2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р/счет № 40701810500470904887 в Филиале «Северо-Западный» Банка ВТБ (ПАО) г. Санкт-Петербург (ИНН 7702070139, КПП 783543011), БИК 044030832 кор/счет № 30101810940300000832.</w:t>
            </w:r>
          </w:p>
          <w:p w14:paraId="75A6B1B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Назначение платежа: обеспечение исполнения обязательств по договору, заключаемого на основании электронного аукциона ______ </w:t>
            </w:r>
            <w:r w:rsidRPr="00DF2B4F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 xml:space="preserve">(указать </w:t>
            </w:r>
            <w:r w:rsidRPr="00DF2B4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идентификационный номер электронного аукциона),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___ </w:t>
            </w:r>
            <w:r w:rsidRPr="00DF2B4F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i/>
                <w:lang w:eastAsia="ru-RU"/>
              </w:rPr>
              <w:t>дату и номер протокола, служащего основанием для заключения договора о проведении капитального ремонта)</w:t>
            </w:r>
          </w:p>
        </w:tc>
      </w:tr>
      <w:tr w:rsidR="00DF2B4F" w:rsidRPr="00DF2B4F" w14:paraId="7B050315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2A1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17D1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71C8" w14:textId="77777777" w:rsidR="00DF2B4F" w:rsidRPr="00DF2B4F" w:rsidRDefault="00DF2B4F" w:rsidP="00DF2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Пять лет со дня подписания соответствующего акта о приемке оказанных услуг и (или) выполненных работ.</w:t>
            </w:r>
          </w:p>
        </w:tc>
      </w:tr>
      <w:tr w:rsidR="00DF2B4F" w:rsidRPr="00DF2B4F" w14:paraId="5750E48B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3F62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44BA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8144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 </w:t>
            </w:r>
          </w:p>
        </w:tc>
      </w:tr>
      <w:tr w:rsidR="00DF2B4F" w:rsidRPr="00DF2B4F" w14:paraId="2C489D6C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9657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6C62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Регионального оператора изменить условия договора о проведении капитального ремонта.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D13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оператор вправе изменить условия договора о проведении капитального ремонта в случаях и в соответствии с требованиями Положения и раздела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</w:t>
            </w:r>
          </w:p>
        </w:tc>
      </w:tr>
      <w:tr w:rsidR="00DF2B4F" w:rsidRPr="00DF2B4F" w14:paraId="211BA2CD" w14:textId="77777777" w:rsidTr="00DF2B4F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06D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8EA4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0BF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разделами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«Перечень, количество и характеристики основных материалов и оборудования в соответствии с требованиями проектной документации, необходимых для оказания услуг и (или) выполнения работ» 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«Проектная документация, технические задания на выполнение отдельных видов работ, сметная документация». </w:t>
            </w:r>
          </w:p>
        </w:tc>
      </w:tr>
      <w:tr w:rsidR="00DF2B4F" w:rsidRPr="00DF2B4F" w14:paraId="72A97E65" w14:textId="77777777" w:rsidTr="00DF2B4F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626C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BC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электронного аукциона или иной участник, с которым заключается договор о проведении капитального ремонта, должен подписать договор о проведении капитального ремонта и передать его Региональному оператору.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0E1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чем через 10 (десять) дней и не позднее чем через 20 (двадцать) дней.</w:t>
            </w:r>
          </w:p>
        </w:tc>
      </w:tr>
    </w:tbl>
    <w:p w14:paraId="28D19E1A" w14:textId="77777777" w:rsidR="00522BC0" w:rsidRDefault="00522BC0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  <w:sectPr w:rsidR="00522BC0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854F792" w14:textId="05124444" w:rsidR="00D07E2A" w:rsidRDefault="00D07E2A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C0CCA" w14:textId="52BBC402" w:rsidR="002226A6" w:rsidRPr="008F1335" w:rsidRDefault="00EB20D3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  <w:r w:rsidR="002226A6" w:rsidRPr="008F1335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</w:t>
      </w:r>
    </w:p>
    <w:p w14:paraId="085B5A58" w14:textId="77777777" w:rsidR="00604BA2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14:paraId="565277B1" w14:textId="77777777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1797"/>
        <w:gridCol w:w="564"/>
        <w:gridCol w:w="1401"/>
        <w:gridCol w:w="1464"/>
        <w:gridCol w:w="1843"/>
        <w:gridCol w:w="2410"/>
      </w:tblGrid>
      <w:tr w:rsidR="0013261E" w:rsidRPr="0013261E" w14:paraId="275FB5FF" w14:textId="77777777" w:rsidTr="00B1130B">
        <w:trPr>
          <w:cantSplit/>
          <w:trHeight w:val="1875"/>
        </w:trPr>
        <w:tc>
          <w:tcPr>
            <w:tcW w:w="1012" w:type="dxa"/>
            <w:shd w:val="clear" w:color="auto" w:fill="auto"/>
            <w:textDirection w:val="btLr"/>
            <w:vAlign w:val="center"/>
            <w:hideMark/>
          </w:tcPr>
          <w:p w14:paraId="75C4628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Порядковый номер объекта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0A040F2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58C57992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2AD5B74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Вид работ (услуг), выполняемых на объекте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63E5AF9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Сметная стоимость выполнения отдельных видов работ, руб.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8EB4B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Общая стоимость работ в многоквартирном доме, руб.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B7771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Начальная (максимальная) цена аукциона, руб.</w:t>
            </w:r>
          </w:p>
        </w:tc>
      </w:tr>
      <w:tr w:rsidR="0013261E" w:rsidRPr="0013261E" w14:paraId="7EC2FB7A" w14:textId="77777777" w:rsidTr="00B1130B">
        <w:trPr>
          <w:cantSplit/>
          <w:trHeight w:val="1783"/>
        </w:trPr>
        <w:tc>
          <w:tcPr>
            <w:tcW w:w="1012" w:type="dxa"/>
            <w:shd w:val="clear" w:color="auto" w:fill="auto"/>
            <w:vAlign w:val="center"/>
            <w:hideMark/>
          </w:tcPr>
          <w:p w14:paraId="1DD5C3E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2CC9BE6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д.11 литера 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529A3974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019AEE4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2FB4238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C32CE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69DCCB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38 644 200,44</w:t>
            </w:r>
          </w:p>
        </w:tc>
      </w:tr>
      <w:tr w:rsidR="0013261E" w:rsidRPr="0013261E" w14:paraId="65DC9B16" w14:textId="77777777" w:rsidTr="00B1130B">
        <w:trPr>
          <w:cantSplit/>
          <w:trHeight w:val="1832"/>
        </w:trPr>
        <w:tc>
          <w:tcPr>
            <w:tcW w:w="1012" w:type="dxa"/>
            <w:shd w:val="clear" w:color="auto" w:fill="auto"/>
            <w:vAlign w:val="center"/>
            <w:hideMark/>
          </w:tcPr>
          <w:p w14:paraId="1936770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5980024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д.29 литера 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1EE36DDA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15FA0FC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353CE98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12 251 250,00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D72FB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12 251 250,00</w:t>
            </w:r>
          </w:p>
        </w:tc>
        <w:tc>
          <w:tcPr>
            <w:tcW w:w="2410" w:type="dxa"/>
            <w:vMerge/>
            <w:vAlign w:val="center"/>
            <w:hideMark/>
          </w:tcPr>
          <w:p w14:paraId="664E534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59CBACE" w14:textId="77777777" w:rsidTr="00B1130B">
        <w:trPr>
          <w:cantSplit/>
          <w:trHeight w:val="1829"/>
        </w:trPr>
        <w:tc>
          <w:tcPr>
            <w:tcW w:w="1012" w:type="dxa"/>
            <w:shd w:val="clear" w:color="auto" w:fill="auto"/>
            <w:vAlign w:val="center"/>
            <w:hideMark/>
          </w:tcPr>
          <w:p w14:paraId="5B3676D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537A7D8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д.41 литера 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1D2FB42A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4A1F613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30E21A8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9 462 600,22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2198A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9 462 600,22</w:t>
            </w:r>
          </w:p>
        </w:tc>
        <w:tc>
          <w:tcPr>
            <w:tcW w:w="2410" w:type="dxa"/>
            <w:vMerge/>
            <w:vAlign w:val="center"/>
            <w:hideMark/>
          </w:tcPr>
          <w:p w14:paraId="3CEAC53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AC1C85E" w14:textId="77777777" w:rsidTr="00B1130B">
        <w:trPr>
          <w:cantSplit/>
          <w:trHeight w:val="595"/>
        </w:trPr>
        <w:tc>
          <w:tcPr>
            <w:tcW w:w="8081" w:type="dxa"/>
            <w:gridSpan w:val="6"/>
            <w:shd w:val="clear" w:color="auto" w:fill="auto"/>
            <w:vAlign w:val="center"/>
          </w:tcPr>
          <w:p w14:paraId="38B732E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10" w:type="dxa"/>
            <w:vAlign w:val="center"/>
          </w:tcPr>
          <w:p w14:paraId="6729698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45" w:name="_Hlk504738640"/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38 644 200,44</w:t>
            </w:r>
            <w:bookmarkEnd w:id="45"/>
          </w:p>
        </w:tc>
      </w:tr>
    </w:tbl>
    <w:p w14:paraId="5F8197E9" w14:textId="3D6A4C41" w:rsidR="00604BA2" w:rsidRPr="00586286" w:rsidRDefault="00604BA2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B63E4E" w14:textId="77777777" w:rsidR="00604BA2" w:rsidRPr="00604BA2" w:rsidRDefault="00604BA2" w:rsidP="00604BA2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25813F92" w14:textId="6DB99662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6A707E42" w14:textId="1931B0C0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</w:p>
    <w:p w14:paraId="31FC2418" w14:textId="51E0A963" w:rsidR="00604BA2" w:rsidRDefault="00604BA2" w:rsidP="00604BA2"/>
    <w:p w14:paraId="32CF0D3D" w14:textId="12806C8A" w:rsidR="00604BA2" w:rsidRDefault="00604BA2" w:rsidP="00604BA2"/>
    <w:p w14:paraId="63D0AF11" w14:textId="77777777" w:rsidR="00F10301" w:rsidRPr="00604BA2" w:rsidRDefault="00F10301" w:rsidP="00604BA2">
      <w:pPr>
        <w:sectPr w:rsidR="00F1030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3E6D9C2" w14:textId="4745C625" w:rsidR="002226A6" w:rsidRPr="008F1335" w:rsidRDefault="002226A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и расчет начальной (максимальной) </w:t>
      </w:r>
      <w:r w:rsidRPr="008F1335">
        <w:rPr>
          <w:rFonts w:ascii="Times New Roman" w:hAnsi="Times New Roman" w:cs="Times New Roman"/>
          <w:b/>
          <w:sz w:val="24"/>
          <w:szCs w:val="24"/>
        </w:rPr>
        <w:t>цены договора</w:t>
      </w:r>
    </w:p>
    <w:p w14:paraId="16209077" w14:textId="4E7C9B7F" w:rsidR="00E12AF6" w:rsidRPr="008F1335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FAB7541" w14:textId="0ABB7E2E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1. Начальная (максимальная) цена договора определяется и обосновывается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Региональным </w:t>
      </w:r>
      <w:r w:rsidR="00477E66" w:rsidRPr="008F1335">
        <w:rPr>
          <w:rFonts w:ascii="Times New Roman" w:hAnsi="Times New Roman" w:cs="Times New Roman"/>
          <w:sz w:val="24"/>
          <w:szCs w:val="24"/>
        </w:rPr>
        <w:t>оператором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посредством применения</w:t>
      </w:r>
      <w:r w:rsidR="00BD54BD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проектно-сметн</w:t>
      </w:r>
      <w:r w:rsidR="00BD54BD" w:rsidRPr="008F1335">
        <w:rPr>
          <w:rFonts w:ascii="Times New Roman" w:hAnsi="Times New Roman" w:cs="Times New Roman"/>
          <w:sz w:val="24"/>
          <w:szCs w:val="24"/>
        </w:rPr>
        <w:t>ого</w:t>
      </w:r>
      <w:r w:rsidRPr="008F1335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BD54BD" w:rsidRPr="008F1335">
        <w:rPr>
          <w:rFonts w:ascii="Times New Roman" w:hAnsi="Times New Roman" w:cs="Times New Roman"/>
          <w:sz w:val="24"/>
          <w:szCs w:val="24"/>
        </w:rPr>
        <w:t>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или на основании сметной документации в случаях, если подготовка проектной документации не требуется в соответствии с законодательством Российской Федерации о градостроительной деятельности.</w:t>
      </w:r>
    </w:p>
    <w:p w14:paraId="5F65D64A" w14:textId="485B2ACC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2. Стоимость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формируется путем умножения начальной (максимальной) цены договора, определенной сметной документацией </w:t>
      </w:r>
      <w:r w:rsidR="00477E66" w:rsidRPr="008F1335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8F1335">
        <w:rPr>
          <w:rFonts w:ascii="Times New Roman" w:hAnsi="Times New Roman" w:cs="Times New Roman"/>
          <w:sz w:val="24"/>
          <w:szCs w:val="24"/>
        </w:rPr>
        <w:t>, на коэффициент снижения, рассчитанный как отношение цены договора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 xml:space="preserve">, к начальной (максимальной) цене договора. Стоимость отдельных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этапов, </w:t>
      </w:r>
      <w:r w:rsidRPr="008F1335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также рассчитывается с учетом коэффициента снижения. </w:t>
      </w:r>
    </w:p>
    <w:p w14:paraId="60DACC51" w14:textId="5D472DC7" w:rsidR="00E12AF6" w:rsidRPr="008F1335" w:rsidRDefault="00E12AF6" w:rsidP="00E12AF6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sz w:val="24"/>
          <w:szCs w:val="24"/>
        </w:rPr>
        <w:t>3.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случае</w:t>
      </w:r>
      <w:r w:rsidR="00950148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если участник электронного аукциона, с которым заключается договор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84D7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 является плательщиком НДС (в том числе находится на упрощенной системе налогообложения), расчеты за выполненные работы (оказанные услуги) производятся с учетом коэффициента пересчета, рассчитанного как отношение цены договора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предложенной таким участником, к начальной (максимальной) цене договора, определенной сметной документацией 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Регионального оператора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без учета суммы НДС.</w:t>
      </w:r>
    </w:p>
    <w:p w14:paraId="6146259D" w14:textId="666B58E2" w:rsidR="00544390" w:rsidRPr="008F1335" w:rsidRDefault="00544390" w:rsidP="0054439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Начальная (максимальная) цена договора определена на основании стоимости выполнения работ в соответствии со сметной документацией (пункт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</w:t>
      </w:r>
      <w:r w:rsidR="00BD54BD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ментация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 в соответствии с Методикой определения стоимости строительной продукции на территории Российской Федерации (МДС 81-35.2004), утвержденной постановлением Госстроя РФ от 05.03.2004 № 15/1.</w:t>
      </w:r>
    </w:p>
    <w:p w14:paraId="44DD2DCC" w14:textId="4AAFC512" w:rsidR="00E12AF6" w:rsidRDefault="00544390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. Начальная (максимальная) цена </w:t>
      </w:r>
      <w:r w:rsidR="00F10301" w:rsidRPr="008F1335">
        <w:rPr>
          <w:rFonts w:ascii="Times New Roman" w:hAnsi="Times New Roman" w:cs="Times New Roman"/>
          <w:sz w:val="24"/>
          <w:szCs w:val="24"/>
        </w:rPr>
        <w:t>договора составляет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: </w:t>
      </w:r>
      <w:r w:rsidR="0013261E" w:rsidRPr="00132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38 644 200,44 руб. (Тридцать восемь миллионов шестьсот сорок четыре тысячи двести рублей 44 копейки), 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), в том числе </w:t>
      </w:r>
      <w:r w:rsidR="004C2325">
        <w:rPr>
          <w:rFonts w:ascii="Times New Roman" w:hAnsi="Times New Roman" w:cs="Times New Roman"/>
          <w:sz w:val="24"/>
          <w:szCs w:val="24"/>
        </w:rPr>
        <w:t xml:space="preserve">по </w:t>
      </w:r>
      <w:r w:rsidR="00E12AF6" w:rsidRPr="008F1335">
        <w:rPr>
          <w:rFonts w:ascii="Times New Roman" w:hAnsi="Times New Roman" w:cs="Times New Roman"/>
          <w:sz w:val="24"/>
          <w:szCs w:val="24"/>
        </w:rPr>
        <w:t>объектам закупки:</w:t>
      </w:r>
    </w:p>
    <w:p w14:paraId="41EA18A6" w14:textId="77777777" w:rsidR="009F5770" w:rsidRPr="008F1335" w:rsidRDefault="009F5770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1797"/>
        <w:gridCol w:w="564"/>
        <w:gridCol w:w="1401"/>
        <w:gridCol w:w="1464"/>
        <w:gridCol w:w="1843"/>
        <w:gridCol w:w="2410"/>
      </w:tblGrid>
      <w:tr w:rsidR="0013261E" w:rsidRPr="0013261E" w14:paraId="718F5003" w14:textId="77777777" w:rsidTr="00B1130B">
        <w:trPr>
          <w:cantSplit/>
          <w:trHeight w:val="1875"/>
        </w:trPr>
        <w:tc>
          <w:tcPr>
            <w:tcW w:w="1012" w:type="dxa"/>
            <w:shd w:val="clear" w:color="auto" w:fill="auto"/>
            <w:textDirection w:val="btLr"/>
            <w:vAlign w:val="center"/>
            <w:hideMark/>
          </w:tcPr>
          <w:p w14:paraId="423CED1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Порядковый номер объекта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365F525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01E75B35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23A2B42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Вид работ (услуг), выполняемых на объекте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33E71DD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Сметная стоимость выполнения отдельных видов работ, руб.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704C0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Общая стоимость работ в многоквартирном доме, руб.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222FC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Начальная (максимальная) цена аукциона, руб.</w:t>
            </w:r>
          </w:p>
        </w:tc>
      </w:tr>
      <w:tr w:rsidR="0013261E" w:rsidRPr="0013261E" w14:paraId="0C7632EF" w14:textId="77777777" w:rsidTr="00B1130B">
        <w:trPr>
          <w:cantSplit/>
          <w:trHeight w:val="1783"/>
        </w:trPr>
        <w:tc>
          <w:tcPr>
            <w:tcW w:w="1012" w:type="dxa"/>
            <w:shd w:val="clear" w:color="auto" w:fill="auto"/>
            <w:vAlign w:val="center"/>
            <w:hideMark/>
          </w:tcPr>
          <w:p w14:paraId="21FD6CD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12444CC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д.11 литера 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6142CA6E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5A5CD12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35CF996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3E04D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E4DDF2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38 644 200,44</w:t>
            </w:r>
          </w:p>
        </w:tc>
      </w:tr>
      <w:tr w:rsidR="0013261E" w:rsidRPr="0013261E" w14:paraId="1C7E1078" w14:textId="77777777" w:rsidTr="00B1130B">
        <w:trPr>
          <w:cantSplit/>
          <w:trHeight w:val="1832"/>
        </w:trPr>
        <w:tc>
          <w:tcPr>
            <w:tcW w:w="1012" w:type="dxa"/>
            <w:shd w:val="clear" w:color="auto" w:fill="auto"/>
            <w:vAlign w:val="center"/>
            <w:hideMark/>
          </w:tcPr>
          <w:p w14:paraId="2D8CBFF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0BADF32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д.29 литера 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2B54DE87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71E9BAF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2EB621A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12 251 250,00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358C4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12 251 250,00</w:t>
            </w:r>
          </w:p>
        </w:tc>
        <w:tc>
          <w:tcPr>
            <w:tcW w:w="2410" w:type="dxa"/>
            <w:vMerge/>
            <w:vAlign w:val="center"/>
            <w:hideMark/>
          </w:tcPr>
          <w:p w14:paraId="4D53A21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5C0A881" w14:textId="77777777" w:rsidTr="00B1130B">
        <w:trPr>
          <w:cantSplit/>
          <w:trHeight w:val="1829"/>
        </w:trPr>
        <w:tc>
          <w:tcPr>
            <w:tcW w:w="1012" w:type="dxa"/>
            <w:shd w:val="clear" w:color="auto" w:fill="auto"/>
            <w:vAlign w:val="center"/>
            <w:hideMark/>
          </w:tcPr>
          <w:p w14:paraId="2B4A835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649D7FD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д.41 литера А</w:t>
            </w:r>
          </w:p>
        </w:tc>
        <w:tc>
          <w:tcPr>
            <w:tcW w:w="564" w:type="dxa"/>
            <w:shd w:val="clear" w:color="auto" w:fill="auto"/>
            <w:textDirection w:val="btLr"/>
            <w:vAlign w:val="center"/>
            <w:hideMark/>
          </w:tcPr>
          <w:p w14:paraId="093E2FC7" w14:textId="77777777" w:rsidR="0013261E" w:rsidRPr="0013261E" w:rsidRDefault="0013261E" w:rsidP="001326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14:paraId="31BBA28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06563E6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9 462 600,22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A5B65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9 462 600,22</w:t>
            </w:r>
          </w:p>
        </w:tc>
        <w:tc>
          <w:tcPr>
            <w:tcW w:w="2410" w:type="dxa"/>
            <w:vMerge/>
            <w:vAlign w:val="center"/>
            <w:hideMark/>
          </w:tcPr>
          <w:p w14:paraId="3150D9C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FEE5091" w14:textId="77777777" w:rsidTr="00B1130B">
        <w:trPr>
          <w:cantSplit/>
          <w:trHeight w:val="595"/>
        </w:trPr>
        <w:tc>
          <w:tcPr>
            <w:tcW w:w="8081" w:type="dxa"/>
            <w:gridSpan w:val="6"/>
            <w:shd w:val="clear" w:color="auto" w:fill="auto"/>
            <w:vAlign w:val="center"/>
          </w:tcPr>
          <w:p w14:paraId="4B0D093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10" w:type="dxa"/>
            <w:vAlign w:val="center"/>
          </w:tcPr>
          <w:p w14:paraId="4E27979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38 644 200,44</w:t>
            </w:r>
          </w:p>
        </w:tc>
      </w:tr>
    </w:tbl>
    <w:p w14:paraId="7432B3F0" w14:textId="77777777" w:rsidR="00E12AF6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AF0350" w14:textId="77777777" w:rsidR="00422597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477D2B7C" w14:textId="47BFBE8E" w:rsidR="00604BA2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2CD0B874" w14:textId="4A4703C8" w:rsidR="00122D41" w:rsidRPr="00604BA2" w:rsidRDefault="00604BA2" w:rsidP="00F00B73">
      <w:pPr>
        <w:pStyle w:val="a3"/>
        <w:spacing w:after="0"/>
        <w:ind w:left="0"/>
        <w:jc w:val="both"/>
        <w:sectPr w:rsidR="00122D4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  <w:r>
        <w:tab/>
      </w:r>
    </w:p>
    <w:p w14:paraId="65B2FB75" w14:textId="6D2B1CFD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68BD0A" w14:textId="56310FA2" w:rsidR="002226A6" w:rsidRPr="008F1335" w:rsidRDefault="002226A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Техническое задание на выполнение работ (оказание услуг)</w:t>
      </w:r>
    </w:p>
    <w:p w14:paraId="3331AE84" w14:textId="77777777" w:rsidR="00604BA2" w:rsidRPr="008F1335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3C6DF40" w14:textId="77777777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Сроки выполнения работ.</w:t>
      </w:r>
    </w:p>
    <w:p w14:paraId="1F6F604F" w14:textId="77777777" w:rsidR="005E0712" w:rsidRPr="008F1335" w:rsidRDefault="005E0712" w:rsidP="005E0712">
      <w:pPr>
        <w:tabs>
          <w:tab w:val="left" w:pos="993"/>
        </w:tabs>
        <w:spacing w:after="16" w:line="276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CE8A2C" w14:textId="7E3CBB8D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Начало выполнения работ по договору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450D83" w:rsidRPr="008F1335">
        <w:rPr>
          <w:rFonts w:ascii="Times New Roman" w:eastAsia="Calibri" w:hAnsi="Times New Roman" w:cs="Times New Roman"/>
          <w:bCs/>
          <w:sz w:val="24"/>
          <w:szCs w:val="24"/>
        </w:rPr>
        <w:t>проведение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капитального ремонта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– с момента подписания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подрядчиком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>акта передачи первого объекта для выполнения работ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(оказания услуг)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. Передача объекта(ов) осуществляется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в сроки,</w:t>
      </w:r>
      <w:r w:rsidR="004F30C9" w:rsidRPr="008F1335">
        <w:rPr>
          <w:rFonts w:ascii="Times New Roman" w:hAnsi="Times New Roman"/>
          <w:sz w:val="24"/>
          <w:szCs w:val="24"/>
        </w:rPr>
        <w:t xml:space="preserve">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установленные договором о проведении капитального ремонта (раздел XVII «Проект договора о проведении капитального ремонта»).</w:t>
      </w:r>
    </w:p>
    <w:p w14:paraId="24977ACD" w14:textId="198D2E5B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 вы</w:t>
      </w:r>
      <w:r w:rsidR="00CF3B7D" w:rsidRPr="008F1335">
        <w:rPr>
          <w:rFonts w:ascii="Times New Roman" w:eastAsia="Calibri" w:hAnsi="Times New Roman" w:cs="Times New Roman"/>
          <w:sz w:val="24"/>
          <w:szCs w:val="24"/>
        </w:rPr>
        <w:t>полнения работ (оказания 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: указан в извещении о проведении электронного аукциона и в разделе </w:t>
      </w:r>
      <w:r w:rsidRPr="008F1335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 «Информационная карта».</w:t>
      </w:r>
    </w:p>
    <w:p w14:paraId="02893D10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Срок выполнения работ (оказания услуг) включает в себя все сроки, необходимые для полного цикла производства работ, в том числе подготовительного периода и периода связанного со сдачей объекта(ов) в эксплуатацию.</w:t>
      </w:r>
    </w:p>
    <w:p w14:paraId="65F852FF" w14:textId="0FDA5961" w:rsidR="005E0712" w:rsidRPr="008F1335" w:rsidRDefault="003C4EC9" w:rsidP="005E0712">
      <w:pPr>
        <w:pStyle w:val="af9"/>
        <w:spacing w:after="16" w:line="276" w:lineRule="auto"/>
        <w:ind w:firstLine="708"/>
        <w:jc w:val="both"/>
      </w:pPr>
      <w:r w:rsidRPr="008F1335">
        <w:t xml:space="preserve">Выполнение работ </w:t>
      </w:r>
      <w:r w:rsidR="00477E66" w:rsidRPr="008F1335">
        <w:t xml:space="preserve">(оказание услуг) </w:t>
      </w:r>
      <w:r w:rsidRPr="008F1335">
        <w:t xml:space="preserve">по каждому объекту и виду работ </w:t>
      </w:r>
      <w:r w:rsidR="00477E66" w:rsidRPr="008F1335">
        <w:t xml:space="preserve">(услуг) </w:t>
      </w:r>
      <w:r w:rsidRPr="008F1335">
        <w:t>начинается в соответствии с «</w:t>
      </w:r>
      <w:r w:rsidR="002C5507" w:rsidRPr="008F1335">
        <w:t>Графиком оказания услуг и (или) выполнения работ</w:t>
      </w:r>
      <w:r w:rsidRPr="008F1335">
        <w:t>, включая стоимость этапов выполнения работ (оказания услуг)» (раздел XV настоящей документации об электронном аукционе).</w:t>
      </w:r>
    </w:p>
    <w:p w14:paraId="0294E5B9" w14:textId="588520E0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1.3. Сроки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по каждому объекту, продолжительность выполнения отдельных видов (этапов) работ на объекте установлены в разделе XV </w:t>
      </w:r>
      <w:r w:rsidR="00450D83" w:rsidRPr="008F1335">
        <w:rPr>
          <w:rFonts w:ascii="Times New Roman" w:eastAsia="Calibri" w:hAnsi="Times New Roman" w:cs="Times New Roman"/>
          <w:sz w:val="24"/>
          <w:szCs w:val="24"/>
        </w:rPr>
        <w:t>«</w:t>
      </w:r>
      <w:r w:rsidR="00450D83" w:rsidRPr="008F1335">
        <w:rPr>
          <w:rFonts w:ascii="Times New Roman" w:hAnsi="Times New Roman" w:cs="Times New Roman"/>
          <w:sz w:val="24"/>
          <w:szCs w:val="24"/>
        </w:rPr>
        <w:t>График</w:t>
      </w:r>
      <w:r w:rsidR="002C5507" w:rsidRPr="008F1335">
        <w:rPr>
          <w:rFonts w:ascii="Times New Roman" w:eastAsia="Calibri" w:hAnsi="Times New Roman" w:cs="Times New Roman"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eastAsia="Calibri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E70ECC" w:rsidRPr="008F1335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253D8F99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AAC90" w14:textId="7C5A378A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Требования к безопасности работ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 (услуг)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7AE1D6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69A31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Работы должны выполняться с соблюдением норм пожарной безопасности, техники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 и иными нормативно - техническими документами, определяющими требования к безопасности работ.</w:t>
      </w:r>
    </w:p>
    <w:p w14:paraId="27C646A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8000" w14:textId="7E80531F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Требования к качеству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>и качеству применяемых материалов</w:t>
      </w:r>
    </w:p>
    <w:p w14:paraId="4E8B875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3306D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3.1. Требования к качеству выполнения работ на объекте и качеству применяемых материалов определяются:</w:t>
      </w:r>
    </w:p>
    <w:p w14:paraId="15F5A50F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проектной документацией (пункт 1 раздела XVI «Проектная документация, технические задания на выполнение отдельных видов работ, сметная документация»);</w:t>
      </w:r>
    </w:p>
    <w:p w14:paraId="0BC9F3AA" w14:textId="26BC4389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 в случае, если подготовка проектной документации в соответствии с законодательством о градостроите</w:t>
      </w:r>
      <w:r w:rsidR="00CF3B7D" w:rsidRPr="008F1335">
        <w:t>льной деятельности не требуется</w:t>
      </w:r>
      <w:r w:rsidRPr="008F1335">
        <w:t>*;</w:t>
      </w:r>
    </w:p>
    <w:p w14:paraId="5D95719C" w14:textId="6E357C8B" w:rsidR="005E0712" w:rsidRPr="008F1335" w:rsidRDefault="005E0712" w:rsidP="005E0712">
      <w:pPr>
        <w:pStyle w:val="af9"/>
        <w:tabs>
          <w:tab w:val="left" w:pos="993"/>
        </w:tabs>
        <w:spacing w:line="23" w:lineRule="atLeast"/>
        <w:ind w:firstLine="720"/>
        <w:jc w:val="both"/>
      </w:pPr>
      <w:r w:rsidRPr="008F1335">
        <w:t>*техническое задание на выполнение отдельных видов работ по капитальному ремонту общего имущества в многоквартирных домах в Санкт-Петербурге оформляется в соответствии с формами, утвержденными распоряжением Жилищного комитета от 16.02.2015 № 104-р «Об утверждении примерных форм технических заданий на выполнение работ по капитальному ремонту общего имущества в многоквартирных домах в Санкт-Петербурге, в случае если подготовка проектной документации в соответствии с законодательством о градостроительной деятельности не требуется».</w:t>
      </w:r>
    </w:p>
    <w:p w14:paraId="493457FF" w14:textId="77777777" w:rsidR="005E0712" w:rsidRPr="008F1335" w:rsidRDefault="005E0712" w:rsidP="005E0712">
      <w:pPr>
        <w:pStyle w:val="af9"/>
        <w:ind w:firstLine="720"/>
        <w:jc w:val="both"/>
      </w:pPr>
      <w:r w:rsidRPr="008F1335">
        <w:t xml:space="preserve">3.2. Предусмотренные к использованию материалы, оборудование, конструкции и 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7820A1CF" w14:textId="77777777" w:rsidR="005E0712" w:rsidRPr="008F1335" w:rsidRDefault="005E0712" w:rsidP="005E0712">
      <w:pPr>
        <w:pStyle w:val="af9"/>
        <w:ind w:firstLine="709"/>
        <w:jc w:val="both"/>
      </w:pPr>
      <w:r w:rsidRPr="008F1335">
        <w:t>Используемые материалы, оборудование, конструкции и детали преимущественно должны быть произведены на территории Санкт-Петербурга, Северо-Западного федерального округа, Российской Федерации и странах Таможенного союза.</w:t>
      </w:r>
    </w:p>
    <w:p w14:paraId="16EC69AE" w14:textId="26576C82" w:rsidR="005E0712" w:rsidRPr="008F1335" w:rsidRDefault="005E0712" w:rsidP="005E0712">
      <w:pPr>
        <w:pStyle w:val="af9"/>
        <w:ind w:firstLine="709"/>
        <w:jc w:val="both"/>
      </w:pPr>
      <w:r w:rsidRPr="008F1335">
        <w:t xml:space="preserve">Сертификаты на используемые при выполнении работ материалы и оборудование, должны быть представлены </w:t>
      </w:r>
      <w:r w:rsidR="00477E66" w:rsidRPr="008F1335">
        <w:t xml:space="preserve">подрядчиком Региональному оператору </w:t>
      </w:r>
      <w:r w:rsidRPr="008F1335">
        <w:t>не позднее срока их поставки на строительный участок для использования в работах.</w:t>
      </w:r>
    </w:p>
    <w:p w14:paraId="069EE5D9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1335">
        <w:rPr>
          <w:rFonts w:ascii="Times New Roman" w:hAnsi="Times New Roman"/>
          <w:sz w:val="24"/>
          <w:szCs w:val="24"/>
        </w:rPr>
        <w:t xml:space="preserve">Все содержащиеся в документации об электронном аукционе и приложениях к ней товарные знаки сопровождаются словами «или эквивалент». Встречающиеся в документации об электронном аукционе, в том числе в локальных сметах, ссылки на фирменные наименования, использованы исключительно для определения стоимости работ по ремонту и носят описательный характер. </w:t>
      </w:r>
    </w:p>
    <w:p w14:paraId="18E45AB3" w14:textId="1774093A" w:rsidR="005E0712" w:rsidRPr="008F1335" w:rsidRDefault="005E0712" w:rsidP="005E0712">
      <w:pPr>
        <w:pStyle w:val="af9"/>
        <w:spacing w:line="23" w:lineRule="atLeast"/>
        <w:ind w:firstLine="720"/>
        <w:jc w:val="both"/>
      </w:pPr>
      <w:r w:rsidRPr="008F1335">
        <w:t xml:space="preserve">3.3. Требования к составу работ и качеству применяемых материалов определяются проектной документацией (пункт 1 раздела XVI «Проектная документация, технические задания на выполнение отдельных видов работ, сметная документация»),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документация»), </w:t>
      </w:r>
      <w:r w:rsidR="00E70ECC" w:rsidRPr="008F1335">
        <w:t xml:space="preserve">сметной документацией </w:t>
      </w:r>
      <w:r w:rsidRPr="008F1335">
        <w:t>(пункт 3 раздела XVI «Проектная документация, технические задания на выполнение отдельных видов</w:t>
      </w:r>
      <w:r w:rsidR="00E41FFF" w:rsidRPr="008F1335">
        <w:t xml:space="preserve"> работ, сметная документация»), </w:t>
      </w:r>
      <w:r w:rsidRPr="008F1335">
        <w:t>Методическими рекомендациями по расчету размеров предельной стоимости услуг и (или) работ по капитальному ремонту общего имущества в многоквартирных домах, расположенных на территории Санкт-Петербурга, утвержденными распоряжением Жилищного комитета от 29.01.2015 №44-р.</w:t>
      </w:r>
    </w:p>
    <w:p w14:paraId="0B784698" w14:textId="77777777" w:rsidR="005E0712" w:rsidRPr="008F1335" w:rsidRDefault="005E0712" w:rsidP="005E0712">
      <w:pPr>
        <w:pStyle w:val="0-0750"/>
        <w:spacing w:after="16" w:line="23" w:lineRule="atLeast"/>
        <w:ind w:firstLine="708"/>
        <w:rPr>
          <w:szCs w:val="24"/>
        </w:rPr>
      </w:pPr>
    </w:p>
    <w:p w14:paraId="2038E639" w14:textId="77777777" w:rsidR="005E0712" w:rsidRPr="008F1335" w:rsidRDefault="005E0712" w:rsidP="005E0712">
      <w:pPr>
        <w:tabs>
          <w:tab w:val="left" w:pos="993"/>
        </w:tabs>
        <w:suppressAutoHyphens/>
        <w:overflowPunct w:val="0"/>
        <w:spacing w:after="16" w:line="23" w:lineRule="atLeast"/>
        <w:ind w:left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</w:t>
      </w:r>
      <w:r w:rsidRPr="008F1335">
        <w:rPr>
          <w:rFonts w:ascii="Times New Roman" w:hAnsi="Times New Roman" w:cs="Times New Roman"/>
          <w:sz w:val="24"/>
          <w:szCs w:val="24"/>
        </w:rPr>
        <w:tab/>
        <w:t>Требования к гарантийному сроку</w:t>
      </w:r>
    </w:p>
    <w:p w14:paraId="41E4EA9B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09043E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4.1. Подрядчик несет ответственность за недостатки (дефекты) в выполненных работах, обнаруженные в пределах 60 (шестидесяти) месяцев гарантийного срока со дня подписания акта о приемке в эксплуатацию рабочей комиссией законченных работ по капитальному ремонту объекта.</w:t>
      </w:r>
    </w:p>
    <w:p w14:paraId="22F48063" w14:textId="3FE3BC10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4.2. Если в течение гарантийного срока выявится, что качество выполненных</w:t>
      </w:r>
      <w:r w:rsidR="00E70ECC" w:rsidRPr="008F1335">
        <w:rPr>
          <w:rFonts w:ascii="Times New Roman" w:hAnsi="Times New Roman" w:cs="Times New Roman"/>
          <w:sz w:val="24"/>
          <w:szCs w:val="24"/>
        </w:rPr>
        <w:t xml:space="preserve"> п</w:t>
      </w:r>
      <w:r w:rsidRPr="008F1335">
        <w:rPr>
          <w:rFonts w:ascii="Times New Roman" w:hAnsi="Times New Roman" w:cs="Times New Roman"/>
          <w:sz w:val="24"/>
          <w:szCs w:val="24"/>
        </w:rPr>
        <w:t xml:space="preserve">о договору работ или материалов не соответствует требованиям технической документации (или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 и СНиП, работы выполнены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отступлениями, ухудшившими результат работ, с иными недостатками, которые делают объект работ непригодным для нормальной эксплуатации,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Региональный оператор  </w:t>
      </w:r>
      <w:r w:rsidRPr="008F1335">
        <w:rPr>
          <w:rFonts w:ascii="Times New Roman" w:hAnsi="Times New Roman" w:cs="Times New Roman"/>
          <w:sz w:val="24"/>
          <w:szCs w:val="24"/>
        </w:rPr>
        <w:t xml:space="preserve">должен письменно заявить о них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указанием разумных сроков их устранения и потребовать от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8F1335">
        <w:rPr>
          <w:rFonts w:ascii="Times New Roman" w:hAnsi="Times New Roman" w:cs="Times New Roman"/>
          <w:sz w:val="24"/>
          <w:szCs w:val="24"/>
        </w:rPr>
        <w:t>безвозмездного устранения недостатков.</w:t>
      </w:r>
    </w:p>
    <w:p w14:paraId="18EE22D8" w14:textId="44E61D58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4.3. Течение гарантийного срока прекращается со дня письменного уведомления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об обнаружении недостатков до дня устранения их </w:t>
      </w:r>
      <w:r w:rsidR="00477E66" w:rsidRPr="008F1335">
        <w:rPr>
          <w:rFonts w:ascii="Times New Roman" w:hAnsi="Times New Roman" w:cs="Times New Roman"/>
          <w:sz w:val="24"/>
          <w:szCs w:val="24"/>
        </w:rPr>
        <w:t>подрядчиком</w:t>
      </w:r>
      <w:r w:rsidRPr="008F1335">
        <w:rPr>
          <w:rFonts w:ascii="Times New Roman" w:hAnsi="Times New Roman" w:cs="Times New Roman"/>
          <w:sz w:val="24"/>
          <w:szCs w:val="24"/>
        </w:rPr>
        <w:t>. После устранения выявленных нарушений течение гарантийного срока начинается снова, в том числе на работы, выполненные в порядке устранения выявленных нарушений.</w:t>
      </w:r>
    </w:p>
    <w:p w14:paraId="02BB79E3" w14:textId="01C83A9B" w:rsidR="005E0712" w:rsidRPr="008F1335" w:rsidRDefault="005E0712" w:rsidP="005E0712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4.4.  В случае обнаружения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недостатков результатов выполненных работ по истечении гарантийного срока, но в пределах пяти лет с момента, когда результат выполненных работ был принят или должен был быть принят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Региональным оператором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подрядчик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несет ответственность, если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докажет, что недостатки возникли до передачи результатов работ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Региональному оператору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или по причинам, возникшим до этого момента.</w:t>
      </w:r>
    </w:p>
    <w:p w14:paraId="6D3F9C87" w14:textId="77777777" w:rsidR="005E0712" w:rsidRPr="008F1335" w:rsidRDefault="005E0712" w:rsidP="005E0712">
      <w:pPr>
        <w:keepNext/>
        <w:tabs>
          <w:tab w:val="left" w:pos="993"/>
        </w:tabs>
        <w:spacing w:after="16" w:line="23" w:lineRule="atLeast"/>
        <w:ind w:left="928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3C64E78C" w14:textId="452443C9" w:rsidR="005E0712" w:rsidRPr="008F1335" w:rsidRDefault="005E0712" w:rsidP="005E0712">
      <w:pPr>
        <w:keepNext/>
        <w:tabs>
          <w:tab w:val="left" w:pos="284"/>
        </w:tabs>
        <w:spacing w:after="16" w:line="23" w:lineRule="atLeast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5. Порядок формирования начальной (максимальной) цены договора и цены договора</w:t>
      </w:r>
      <w:r w:rsidR="00225AEC" w:rsidRPr="008F1335">
        <w:rPr>
          <w:rFonts w:ascii="Times New Roman" w:hAnsi="Times New Roman" w:cs="Times New Roman"/>
          <w:bCs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bCs/>
          <w:sz w:val="24"/>
          <w:szCs w:val="24"/>
        </w:rPr>
        <w:t>, предлагаемой участником электронного аукциона.</w:t>
      </w:r>
    </w:p>
    <w:p w14:paraId="0613C40C" w14:textId="77777777" w:rsidR="005E0712" w:rsidRPr="008F1335" w:rsidRDefault="005E0712" w:rsidP="005E0712">
      <w:pPr>
        <w:spacing w:line="23" w:lineRule="atLeast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F54C033" w14:textId="797CF0A5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5.1. Начальная (максимальная) цена договора определена на основании стоимости выполнения работ в соответствии со сметной документацией </w:t>
      </w:r>
      <w:r w:rsidR="00883885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</w:t>
      </w:r>
      <w:r w:rsidRPr="008F1335">
        <w:rPr>
          <w:rFonts w:ascii="Times New Roman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Pr="008F1335">
        <w:rPr>
          <w:rFonts w:ascii="Times New Roman" w:hAnsi="Times New Roman" w:cs="Times New Roman"/>
          <w:sz w:val="24"/>
          <w:szCs w:val="24"/>
        </w:rPr>
        <w:t>) в соответствии с Методикой определения стоимости строительной продукции на территории Российской Федерации (МДС 81-35,2004), утвержденной постановлением Госстроя РФ от 05.03.2004 № 15/1.</w:t>
      </w:r>
    </w:p>
    <w:p w14:paraId="315E3514" w14:textId="30D0389D" w:rsidR="005E0712" w:rsidRPr="008F1335" w:rsidRDefault="005E0712" w:rsidP="005E0712">
      <w:pPr>
        <w:tabs>
          <w:tab w:val="left" w:pos="6237"/>
        </w:tabs>
        <w:spacing w:after="16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5.2. Цена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предлагаемая участником электронного аукциона, должна учитывать расходы на перевозку, страхование, уплату таможенных пошлин, налогов, сборов и других обязательных платежей, а также все расходы, связанные с исполнением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.</w:t>
      </w:r>
    </w:p>
    <w:p w14:paraId="0626FDDC" w14:textId="42384FDB" w:rsidR="005E0712" w:rsidRPr="008F1335" w:rsidRDefault="00613064" w:rsidP="005E0712">
      <w:pPr>
        <w:tabs>
          <w:tab w:val="left" w:pos="6237"/>
        </w:tabs>
        <w:spacing w:after="16" w:line="23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5.3.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Стоимость выполнения отдельных видов (этапов) работ рассчитывается путем умножения цены, определенной сметной документацией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Регионального оператора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по виду (этапу) работ на каждый многоквартирный дом (</w:t>
      </w:r>
      <w:r w:rsidR="005E0712" w:rsidRPr="008F1335">
        <w:rPr>
          <w:rFonts w:ascii="Times New Roman" w:eastAsia="Calibri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 на коэффициент снижения, рассчитываемый как отношение цены договора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, предложенной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подрядчиком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(участником электронного аукциона, с которым заключается договор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), к начальной (максимальной) цене договора.</w:t>
      </w:r>
    </w:p>
    <w:p w14:paraId="20E5A03D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410A4C" w14:textId="77777777" w:rsidR="005E0712" w:rsidRPr="008F1335" w:rsidRDefault="005E0712" w:rsidP="005E0712">
      <w:pPr>
        <w:keepNext/>
        <w:tabs>
          <w:tab w:val="left" w:pos="284"/>
        </w:tabs>
        <w:spacing w:after="16" w:line="276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6. Производство работ, сдача и приемка работ.</w:t>
      </w:r>
    </w:p>
    <w:p w14:paraId="6E34B9AF" w14:textId="77777777" w:rsidR="005E0712" w:rsidRPr="008F1335" w:rsidRDefault="005E0712" w:rsidP="005E0712">
      <w:pPr>
        <w:spacing w:after="16"/>
        <w:ind w:left="709" w:hanging="283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7C451A0" w14:textId="77777777" w:rsidR="005E0712" w:rsidRPr="008F1335" w:rsidRDefault="005E0712" w:rsidP="005E0712">
      <w:pPr>
        <w:spacing w:after="16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6.1. При производстве работ на объекте подрядчик руководствуется сметной документацией (пункт 3 раздела XVI «Проектная документация, технические задания на выполнение отдельных видов работ, сметная документация»), проектной документацией (пункт 1 раздела XVI «Проектная документация, технические задания на выполнение отдельных видов работ, сметная документация»), а в случаях, если подготовка проектной документации в соответствии с законодательством  о градостроительной деятельности не требуется, технической документацией, включающей технические задания на выполнение отдельных видов работ по капитальному ремонту общего имущества в многоквартирных домах в Санкт-Петербурге (пункт 2 раздела XVI «Проектная документация, технические задания на выполнение отдельных видов работ, сметная документация»).</w:t>
      </w:r>
    </w:p>
    <w:p w14:paraId="417C6C6C" w14:textId="055C51BD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6.2.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обеспечивает осуществление строительного контроля в соответствии со следующими задачами:</w:t>
      </w:r>
    </w:p>
    <w:p w14:paraId="5D584A77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Обеспечение требуемого качества выполняемых работ, применяемых строительных материалов, деталей, конструкций и оборудования, соблюдения проектных решений;</w:t>
      </w:r>
    </w:p>
    <w:p w14:paraId="1F2DB244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Контроль за соответствием объемов работ утвержденному в установленном порядке проекту и соблюдения договорных сроков капитального ремонта;</w:t>
      </w:r>
    </w:p>
    <w:p w14:paraId="371C97EC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Соблюдение установленного порядка приемки отдельных видов работ и завершенных объектов.</w:t>
      </w:r>
    </w:p>
    <w:p w14:paraId="3E48610A" w14:textId="730D43FA" w:rsidR="00CA01DF" w:rsidRPr="008F1335" w:rsidRDefault="005E0712" w:rsidP="005E071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6.3. Порядок производства работ, сдача и приемка работ определены статьями 6 и 7 договора (</w:t>
      </w:r>
      <w:r w:rsidRPr="008F133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F133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F1335">
        <w:rPr>
          <w:rFonts w:ascii="Times New Roman" w:hAnsi="Times New Roman" w:cs="Times New Roman"/>
          <w:sz w:val="24"/>
          <w:szCs w:val="24"/>
        </w:rPr>
        <w:t xml:space="preserve"> «Проект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»)</w:t>
      </w:r>
    </w:p>
    <w:p w14:paraId="69482622" w14:textId="6435DE6D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2F882" w14:textId="77777777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D628C" w14:textId="7B2BB749" w:rsidR="002226A6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151C35" w:rsidRPr="008F1335">
        <w:rPr>
          <w:rFonts w:ascii="Times New Roman" w:hAnsi="Times New Roman" w:cs="Times New Roman"/>
          <w:b/>
          <w:sz w:val="24"/>
          <w:szCs w:val="24"/>
        </w:rPr>
        <w:t>оказания услуг и (или) выполнения работ</w:t>
      </w:r>
    </w:p>
    <w:p w14:paraId="71C993EB" w14:textId="77777777" w:rsidR="00F10301" w:rsidRPr="008F1335" w:rsidRDefault="00F10301" w:rsidP="00F10301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3C56670" w14:textId="56425626" w:rsidR="00544390" w:rsidRPr="008F1335" w:rsidRDefault="00CA01DF" w:rsidP="00544390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материалы, применяемые при производстве работ по капитальному ремонту объектов закупки, должны соответствовать техническими требованиями к основным строительным материалам, рекомендуемым для использования </w:t>
      </w:r>
      <w:r w:rsidR="00E458E9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соответствующего вида работ (услуг) в ходе проведения капитального ремонта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имущества в многоквартирных домах в Санкт-Петербурге (Таблица №1).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работ (услуг) указан в извещении о проведении электронного аукциона и в разделе 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14:paraId="6975231B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Строительные материалы, оборудование, конструкции и 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4DD0B839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Используемые при капитальном ремонте материалы, оборудование, конструкции и детали должны быть преимущественно отечественного производства (произведены на территории Санкт-Петербурга, Северо-Западного федерального округа, Российской Федерации, странах Таможенного союза), за исключением материалов, оборудования, конструкций и деталей импортного производства, не имеющих отечественных аналогов, и применение которых обосновано соответствующей технической документацией. Преимущество должны составлять строительные материалы, изделия и конструкции, содержащиеся в «Территориальном сборнике сметных цен на материалы, изделия и конструкции, применяемые в строительстве. Санкт-Петербург. ТССЦ-2001.» (публикуется ежемесячно Санкт-Петербургским государственным бюджетным учреждением «Центр мониторинга и экспертизы цен»).</w:t>
      </w:r>
    </w:p>
    <w:p w14:paraId="5B382E62" w14:textId="72FF9496" w:rsidR="00544390" w:rsidRPr="008F1335" w:rsidRDefault="00544390" w:rsidP="005443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 Перечень, количество и характеристики основных материалов и оборудования определены </w:t>
      </w:r>
      <w:r w:rsidR="00354224" w:rsidRPr="008F1335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документация».</w:t>
      </w:r>
    </w:p>
    <w:p w14:paraId="53B63DA8" w14:textId="77777777" w:rsidR="00443050" w:rsidRPr="008F1335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443050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9B9AB7F" w14:textId="77777777" w:rsidR="00544390" w:rsidRPr="008F1335" w:rsidRDefault="00544390" w:rsidP="0054439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Таблица №1</w:t>
      </w:r>
    </w:p>
    <w:p w14:paraId="12F528D7" w14:textId="729761DE" w:rsidR="00544390" w:rsidRPr="008F1335" w:rsidRDefault="00544390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требования к основным строительным материалам, рекомендуемым для использования при проведении </w:t>
      </w:r>
      <w:r w:rsidR="002A1C72"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соответствующего вида </w:t>
      </w: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 по капитальному ремонту общего имущества в многоквартирных домах в Санкт-Петербурге</w:t>
      </w:r>
    </w:p>
    <w:p w14:paraId="3305F85E" w14:textId="750CF1D2" w:rsidR="0031320C" w:rsidRDefault="0031320C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686"/>
        <w:gridCol w:w="215"/>
        <w:gridCol w:w="3470"/>
      </w:tblGrid>
      <w:tr w:rsidR="0031320C" w:rsidRPr="0031320C" w14:paraId="6260CB86" w14:textId="77777777" w:rsidTr="00F55122">
        <w:tc>
          <w:tcPr>
            <w:tcW w:w="993" w:type="dxa"/>
            <w:shd w:val="clear" w:color="auto" w:fill="auto"/>
            <w:vAlign w:val="center"/>
            <w:hideMark/>
          </w:tcPr>
          <w:p w14:paraId="51031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BF14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  <w:hideMark/>
          </w:tcPr>
          <w:p w14:paraId="226555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Требования к применяемым материалам при производстве работ</w:t>
            </w:r>
          </w:p>
        </w:tc>
        <w:tc>
          <w:tcPr>
            <w:tcW w:w="3470" w:type="dxa"/>
            <w:shd w:val="clear" w:color="auto" w:fill="auto"/>
            <w:vAlign w:val="center"/>
            <w:hideMark/>
          </w:tcPr>
          <w:p w14:paraId="2480203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</w:p>
        </w:tc>
      </w:tr>
      <w:tr w:rsidR="0031320C" w:rsidRPr="0031320C" w14:paraId="0F294808" w14:textId="77777777" w:rsidTr="00F55122">
        <w:trPr>
          <w:trHeight w:val="470"/>
        </w:trPr>
        <w:tc>
          <w:tcPr>
            <w:tcW w:w="993" w:type="dxa"/>
            <w:shd w:val="clear" w:color="auto" w:fill="auto"/>
            <w:vAlign w:val="center"/>
          </w:tcPr>
          <w:p w14:paraId="366CC2F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057FB40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ФАСАДА</w:t>
            </w:r>
          </w:p>
        </w:tc>
      </w:tr>
      <w:tr w:rsidR="0031320C" w:rsidRPr="0031320C" w14:paraId="270B0461" w14:textId="77777777" w:rsidTr="00F55122">
        <w:tc>
          <w:tcPr>
            <w:tcW w:w="993" w:type="dxa"/>
            <w:shd w:val="clear" w:color="auto" w:fill="auto"/>
            <w:vAlign w:val="center"/>
          </w:tcPr>
          <w:p w14:paraId="3DBD21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BAF16D1" w14:textId="77777777" w:rsidR="0031320C" w:rsidRPr="0031320C" w:rsidRDefault="0031320C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кирпичных домов</w:t>
            </w:r>
          </w:p>
        </w:tc>
      </w:tr>
      <w:tr w:rsidR="0031320C" w:rsidRPr="0031320C" w14:paraId="07B6773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3B66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9A453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Инъекционный</w:t>
            </w:r>
          </w:p>
          <w:p w14:paraId="00D1D7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раствор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1365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Состав на основе извести, цемента, функциональных добавок.</w:t>
            </w:r>
          </w:p>
          <w:p w14:paraId="19CDF8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Прочность М50,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00 в зависимости от исторического кладочного раствора и кирпича.</w:t>
            </w:r>
          </w:p>
          <w:p w14:paraId="0DD37B3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Обладает высокой подвижностью и пластичностью.</w:t>
            </w:r>
          </w:p>
          <w:p w14:paraId="052AF0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растворной смеси не менее 2 часов.</w:t>
            </w:r>
          </w:p>
          <w:p w14:paraId="5B627F9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Марка по удобоукладываемости - П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bscript"/>
                <w:lang w:eastAsia="ru-RU" w:bidi="ru-RU"/>
              </w:rPr>
              <w:t>к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4. Морозостойкость - не менее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F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50.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61F9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улучшения эксплуатационных качеств, прочности и долговечности стен. При использовании в цокольной зоне предотвращение поднятия влаги по капиллярам кладки и обеспечение сохранности фасадной отделки.</w:t>
            </w:r>
          </w:p>
        </w:tc>
      </w:tr>
      <w:tr w:rsidR="0031320C" w:rsidRPr="0031320C" w14:paraId="4A3B4BE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7412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C6C4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2053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Материал, предназначенный для использования в фасадных системах. Плиты жесткие, гидрофобизированные, номинальной плотностью - не более 180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B7E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теплопроводности - не более 0,045 Вт/(м*°С).</w:t>
            </w:r>
          </w:p>
          <w:p w14:paraId="1FC1BE3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Водопоглогцение по объему - не более 1,5%.</w:t>
            </w:r>
          </w:p>
          <w:p w14:paraId="66AB6D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899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8FC48A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теплотехнических</w:t>
            </w:r>
          </w:p>
          <w:p w14:paraId="217B98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характеристик,</w:t>
            </w:r>
          </w:p>
          <w:p w14:paraId="1D84970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</w:t>
            </w:r>
          </w:p>
          <w:p w14:paraId="02A257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теплопередаче,</w:t>
            </w:r>
          </w:p>
          <w:p w14:paraId="28F2B5C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0234C9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паропроницанию</w:t>
            </w:r>
          </w:p>
          <w:p w14:paraId="3E3519C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ограждающих</w:t>
            </w:r>
          </w:p>
          <w:p w14:paraId="162B4D67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16452B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76B316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4F67094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3EDBBA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0E9020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399EA24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AC2D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2871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5E316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на акрилатной основе. Фракция кварцевого наполнителя - не более 0,3 мм.</w:t>
            </w:r>
          </w:p>
          <w:p w14:paraId="26D59963" w14:textId="77777777" w:rsidR="0031320C" w:rsidRPr="0031320C" w:rsidRDefault="0031320C" w:rsidP="0031320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2EF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062B8ACA" w14:textId="77777777" w:rsidTr="00F55122">
        <w:tc>
          <w:tcPr>
            <w:tcW w:w="993" w:type="dxa"/>
            <w:shd w:val="clear" w:color="auto" w:fill="auto"/>
            <w:vAlign w:val="center"/>
          </w:tcPr>
          <w:p w14:paraId="22B84A8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F38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sz w:val="24"/>
                <w:szCs w:val="24"/>
              </w:rPr>
              <w:t>Штукатурная смесь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</w:tcPr>
          <w:p w14:paraId="49F6F6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оригинальной штукатурке, обладать хорошей адгезией с основанием, быть морозостойкой и водостойкой.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25732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сохранности кирпичной кладки, целостности штукатурного слоя, паропроницаемости и микроклимата жилых помещений. Выравнивание исторической кривизны штукатурного поля.</w:t>
            </w:r>
          </w:p>
        </w:tc>
      </w:tr>
      <w:tr w:rsidR="0031320C" w:rsidRPr="0031320C" w14:paraId="3F23989E" w14:textId="77777777" w:rsidTr="00F55122">
        <w:tc>
          <w:tcPr>
            <w:tcW w:w="993" w:type="dxa"/>
            <w:shd w:val="clear" w:color="auto" w:fill="auto"/>
            <w:vAlign w:val="center"/>
          </w:tcPr>
          <w:p w14:paraId="4F7816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62F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7BD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Фракция зерна:</w:t>
            </w:r>
          </w:p>
          <w:p w14:paraId="6FD7C65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общего шпатлевания фасадов 0,3-0,5 мм;</w:t>
            </w:r>
          </w:p>
          <w:p w14:paraId="43E0CC4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шпатлевание технологией «на сдир» 0,1 - 0,2 мм.</w:t>
            </w:r>
          </w:p>
          <w:p w14:paraId="22097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 должна соответствовать по вяжущему исторической штукатурке.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35EA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заполнения мелких сколов, выбоин, трещин штукатурного основания и декоративных элементов, устранение мелких дефектов оштукатуривания, подготовка фактуры штукатурного поля под окраску.</w:t>
            </w:r>
          </w:p>
        </w:tc>
      </w:tr>
      <w:tr w:rsidR="0031320C" w:rsidRPr="0031320C" w14:paraId="0D3B713A" w14:textId="77777777" w:rsidTr="00F55122">
        <w:tc>
          <w:tcPr>
            <w:tcW w:w="993" w:type="dxa"/>
            <w:shd w:val="clear" w:color="auto" w:fill="auto"/>
            <w:vAlign w:val="center"/>
          </w:tcPr>
          <w:p w14:paraId="53A2BEB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B39B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под окраску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2D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Пленкообразующее должно соответствовать выбранной окрасочной системе.</w:t>
            </w:r>
          </w:p>
          <w:p w14:paraId="01F36E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высыхания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E16EA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4D21F82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прикрепления</w:t>
            </w:r>
          </w:p>
          <w:p w14:paraId="2B391B20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шпатлевочной пыли и</w:t>
            </w:r>
          </w:p>
          <w:p w14:paraId="48D26E3F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равномерность</w:t>
            </w:r>
          </w:p>
          <w:p w14:paraId="4BDC35A3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распределения</w:t>
            </w:r>
          </w:p>
          <w:p w14:paraId="5A02846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последующего</w:t>
            </w:r>
          </w:p>
          <w:p w14:paraId="2D9D791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красочного слоя.</w:t>
            </w:r>
          </w:p>
        </w:tc>
      </w:tr>
      <w:tr w:rsidR="0031320C" w:rsidRPr="0031320C" w14:paraId="78541904" w14:textId="77777777" w:rsidTr="00F55122">
        <w:trPr>
          <w:trHeight w:val="1958"/>
        </w:trPr>
        <w:tc>
          <w:tcPr>
            <w:tcW w:w="993" w:type="dxa"/>
            <w:shd w:val="clear" w:color="auto" w:fill="auto"/>
            <w:vAlign w:val="center"/>
          </w:tcPr>
          <w:p w14:paraId="3C7379F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9CB0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638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Тип окрасочной системы выбирается исходя их эксплуатационных характеристик фасада.</w:t>
            </w:r>
          </w:p>
          <w:p w14:paraId="4CEAEA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20 °С в отсутствие осадков до степени 3 - не более 24 часов.</w:t>
            </w:r>
          </w:p>
          <w:p w14:paraId="6B218F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018429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F05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 к абразивному износу при климатической и ветровой нагрузке и стойкости к выцветанию, а также стойкости покрытия к периодической химической чистке жидкими техническими моющими средствами.</w:t>
            </w:r>
          </w:p>
        </w:tc>
      </w:tr>
      <w:tr w:rsidR="0031320C" w:rsidRPr="0031320C" w14:paraId="4C293B5E" w14:textId="77777777" w:rsidTr="00F55122">
        <w:trPr>
          <w:trHeight w:val="559"/>
        </w:trPr>
        <w:tc>
          <w:tcPr>
            <w:tcW w:w="993" w:type="dxa"/>
            <w:shd w:val="clear" w:color="auto" w:fill="auto"/>
            <w:vAlign w:val="center"/>
          </w:tcPr>
          <w:p w14:paraId="4D50B61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5C80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Штукатурная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смесь для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цокольной зоны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B869B2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Санирующий состав в случае капиллярного подсоса влаги. Ремонтный состав для защиты от атмосферной влаги и антигололедных составов.</w:t>
            </w:r>
          </w:p>
          <w:p w14:paraId="58BBBCBC" w14:textId="77777777" w:rsidR="0031320C" w:rsidRPr="0031320C" w:rsidRDefault="0031320C" w:rsidP="0031320C">
            <w:pPr>
              <w:widowControl w:val="0"/>
              <w:spacing w:after="60" w:line="22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Водоудерживающая способность — не</w:t>
            </w:r>
          </w:p>
          <w:p w14:paraId="354467CB" w14:textId="77777777" w:rsidR="0031320C" w:rsidRPr="0031320C" w:rsidRDefault="0031320C" w:rsidP="0031320C">
            <w:pPr>
              <w:widowControl w:val="0"/>
              <w:spacing w:before="60"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менее 98 %.</w:t>
            </w:r>
          </w:p>
          <w:p w14:paraId="1C4E95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раствора: 1,5-2,0 часа.</w:t>
            </w:r>
          </w:p>
          <w:p w14:paraId="0DB76BC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Прочность на сжатие - не менее 7,5 МПа.</w:t>
            </w:r>
          </w:p>
          <w:p w14:paraId="50ADB8E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Морозостойкость - не менее 25 циклов.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93E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Сохранение отделки фасада в примыкании штукатурного поля к отмостке здания.</w:t>
            </w:r>
          </w:p>
        </w:tc>
      </w:tr>
      <w:tr w:rsidR="0031320C" w:rsidRPr="0031320C" w14:paraId="5F5A6002" w14:textId="77777777" w:rsidTr="00F55122">
        <w:tc>
          <w:tcPr>
            <w:tcW w:w="993" w:type="dxa"/>
            <w:shd w:val="clear" w:color="auto" w:fill="auto"/>
            <w:vAlign w:val="center"/>
          </w:tcPr>
          <w:p w14:paraId="64D76A4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3715EE0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панельных домов</w:t>
            </w:r>
          </w:p>
        </w:tc>
      </w:tr>
      <w:tr w:rsidR="0031320C" w:rsidRPr="0031320C" w14:paraId="5E1820E1" w14:textId="77777777" w:rsidTr="00F55122">
        <w:tc>
          <w:tcPr>
            <w:tcW w:w="993" w:type="dxa"/>
            <w:shd w:val="clear" w:color="auto" w:fill="auto"/>
            <w:vAlign w:val="center"/>
          </w:tcPr>
          <w:p w14:paraId="29220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FAEF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Герметизирующая мастика полиуретановая двухкомпонентная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2819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Условная прочность при разрыве при 20 °С - не менее 0,2 МПа.</w:t>
            </w:r>
          </w:p>
          <w:p w14:paraId="10B7364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Относительное удлинение при разрыве на образцах при 20 °С - не менее 500 %. Сопротивление текучести - не более 2 мм.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A0A8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963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19F28A0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 улучшение</w:t>
            </w:r>
          </w:p>
          <w:p w14:paraId="08A4E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эксплуатационных</w:t>
            </w:r>
          </w:p>
          <w:p w14:paraId="39533BD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качеств стен, исходя из</w:t>
            </w:r>
          </w:p>
          <w:p w14:paraId="492AEB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0E9237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1A756D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25EC2B6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7049E66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 Регулирование влажности строительных конструкций.</w:t>
            </w:r>
          </w:p>
        </w:tc>
      </w:tr>
      <w:tr w:rsidR="0031320C" w:rsidRPr="0031320C" w14:paraId="73D16289" w14:textId="77777777" w:rsidTr="00F55122">
        <w:tc>
          <w:tcPr>
            <w:tcW w:w="993" w:type="dxa"/>
            <w:shd w:val="clear" w:color="auto" w:fill="auto"/>
            <w:vAlign w:val="center"/>
          </w:tcPr>
          <w:p w14:paraId="5EB24B8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75FB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DC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на акрилатной основе. Фракция кварцевого наполнителя - не более 0,3 мм.</w:t>
            </w:r>
          </w:p>
          <w:p w14:paraId="288439B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74A1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21932197" w14:textId="77777777" w:rsidTr="00F55122">
        <w:tc>
          <w:tcPr>
            <w:tcW w:w="993" w:type="dxa"/>
            <w:shd w:val="clear" w:color="auto" w:fill="auto"/>
            <w:vAlign w:val="center"/>
          </w:tcPr>
          <w:p w14:paraId="42BE256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E5942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</w:t>
            </w:r>
          </w:p>
          <w:p w14:paraId="22A2F53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смесь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640A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материалу плиты (газобетон или бетон), обладать хорошей адгезией к основанию, быть морозостойкой и водостойкой, обеспечивать сохранение фактуры панели.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3D2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расшитых трещин и восстановление геометрии и плоскости плиты.</w:t>
            </w:r>
          </w:p>
        </w:tc>
      </w:tr>
      <w:tr w:rsidR="0031320C" w:rsidRPr="0031320C" w14:paraId="580DD988" w14:textId="77777777" w:rsidTr="00F55122">
        <w:tc>
          <w:tcPr>
            <w:tcW w:w="993" w:type="dxa"/>
            <w:shd w:val="clear" w:color="auto" w:fill="auto"/>
            <w:vAlign w:val="center"/>
          </w:tcPr>
          <w:p w14:paraId="247C739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AA07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A31A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средней температуре +20 °С до степени 3 - не более 24 часов.</w:t>
            </w:r>
          </w:p>
          <w:p w14:paraId="146F66E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10CC5FC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3FCD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стойкости:</w:t>
            </w:r>
          </w:p>
          <w:p w14:paraId="61867A06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40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абразивному износу;</w:t>
            </w:r>
          </w:p>
          <w:p w14:paraId="7F041670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257"/>
              </w:tabs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климатической и ветровой нагрузке;</w:t>
            </w:r>
          </w:p>
          <w:p w14:paraId="5ADDB3DB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37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выцветанию;</w:t>
            </w:r>
          </w:p>
          <w:p w14:paraId="0649CB6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периодической химической чистке жидкими техническими моющими средствами.</w:t>
            </w:r>
          </w:p>
        </w:tc>
      </w:tr>
      <w:tr w:rsidR="0031320C" w:rsidRPr="0031320C" w14:paraId="1EDEFB38" w14:textId="77777777" w:rsidTr="00F55122">
        <w:tc>
          <w:tcPr>
            <w:tcW w:w="993" w:type="dxa"/>
            <w:shd w:val="clear" w:color="auto" w:fill="auto"/>
            <w:vAlign w:val="center"/>
          </w:tcPr>
          <w:p w14:paraId="265F14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28A00B5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окон и дверей в местах общего пользования</w:t>
            </w:r>
          </w:p>
        </w:tc>
      </w:tr>
      <w:tr w:rsidR="0031320C" w:rsidRPr="0031320C" w14:paraId="60167CED" w14:textId="77777777" w:rsidTr="00F55122">
        <w:tc>
          <w:tcPr>
            <w:tcW w:w="993" w:type="dxa"/>
            <w:shd w:val="clear" w:color="auto" w:fill="auto"/>
            <w:vAlign w:val="center"/>
          </w:tcPr>
          <w:p w14:paraId="6B58502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907C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Оконные блоки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CE62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Однокамерные, либо двухкамерные оконные блоки из поливинилхлоридных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профилей (ПВХ).</w:t>
            </w:r>
          </w:p>
          <w:p w14:paraId="3996B6E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стеклопакета не менее 24 мм (4-16-4).</w:t>
            </w:r>
          </w:p>
          <w:p w14:paraId="65F43128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 теплопередаче - не менее 0,34 (м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х°С) / Вт.</w:t>
            </w:r>
          </w:p>
          <w:p w14:paraId="640EB8E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Звукоизоляция - не менее 27 дБ.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3D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Обеспечение защиты от угрозы жизни или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здоровью людей,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исходя из необходимости создания благоприятных санитарно-</w:t>
            </w:r>
          </w:p>
        </w:tc>
      </w:tr>
      <w:tr w:rsidR="0031320C" w:rsidRPr="0031320C" w14:paraId="01A75C22" w14:textId="77777777" w:rsidTr="00F55122">
        <w:tc>
          <w:tcPr>
            <w:tcW w:w="993" w:type="dxa"/>
            <w:shd w:val="clear" w:color="auto" w:fill="auto"/>
            <w:vAlign w:val="center"/>
          </w:tcPr>
          <w:p w14:paraId="59C373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E1D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Дверные блоки силовые каркасные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1088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Стальные двухслойные, либо трехслойные дверные блоки, толщиной не менее 40 мм. Внутри полотна двери расположен силовой каркас в виде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«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U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»- образного ребра жесткости. Ручка должна иметь антивандальное исполнение и защиту от несанкционированного снятия.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46D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условий, естественного освещения, защиты от шума в жилых домах.</w:t>
            </w:r>
          </w:p>
        </w:tc>
      </w:tr>
      <w:tr w:rsidR="0031320C" w:rsidRPr="0031320C" w14:paraId="4CA67FCC" w14:textId="77777777" w:rsidTr="00F55122">
        <w:tc>
          <w:tcPr>
            <w:tcW w:w="993" w:type="dxa"/>
            <w:shd w:val="clear" w:color="auto" w:fill="auto"/>
            <w:vAlign w:val="center"/>
          </w:tcPr>
          <w:p w14:paraId="0C8636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3E4D40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Гидрофобизация</w:t>
            </w:r>
          </w:p>
        </w:tc>
      </w:tr>
      <w:tr w:rsidR="0031320C" w:rsidRPr="0031320C" w14:paraId="0ABDFB39" w14:textId="77777777" w:rsidTr="00F55122">
        <w:tc>
          <w:tcPr>
            <w:tcW w:w="993" w:type="dxa"/>
            <w:shd w:val="clear" w:color="auto" w:fill="auto"/>
            <w:vAlign w:val="center"/>
          </w:tcPr>
          <w:p w14:paraId="2A818B3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7885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54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 должен снижать скорость капиллярного водопоглощения, повышать морозостойкость материала, предотвращать появление высолов.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275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защиты от воздействия окружающей среды.</w:t>
            </w:r>
          </w:p>
        </w:tc>
      </w:tr>
      <w:tr w:rsidR="0031320C" w:rsidRPr="0031320C" w14:paraId="127ADB6C" w14:textId="77777777" w:rsidTr="00F55122">
        <w:tc>
          <w:tcPr>
            <w:tcW w:w="993" w:type="dxa"/>
            <w:shd w:val="clear" w:color="auto" w:fill="auto"/>
            <w:vAlign w:val="center"/>
          </w:tcPr>
          <w:p w14:paraId="355B64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B04C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 для линейных окрытий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1FE7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Оцинкованное кровельное железо толщиной от 0,5 до 0,8 мм.</w:t>
            </w:r>
          </w:p>
          <w:p w14:paraId="016BBE00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цинкового слоя 18-40 микрон. Продолжительность срока эксплуатации - не менее 30 лет.</w:t>
            </w:r>
          </w:p>
          <w:p w14:paraId="1D64C445" w14:textId="77777777" w:rsidR="0031320C" w:rsidRPr="0031320C" w:rsidRDefault="0031320C" w:rsidP="00313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 цинка - не менее 250-320 г/ м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A3C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от атмосферного воздействия выступающих частей фасада.</w:t>
            </w:r>
          </w:p>
        </w:tc>
      </w:tr>
      <w:tr w:rsidR="0031320C" w:rsidRPr="0031320C" w14:paraId="41A8318C" w14:textId="77777777" w:rsidTr="00F55122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84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E4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КРЫШИ</w:t>
            </w:r>
          </w:p>
        </w:tc>
      </w:tr>
      <w:tr w:rsidR="0031320C" w:rsidRPr="0031320C" w14:paraId="4DB1F63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A6A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D92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стропильных</w:t>
            </w:r>
            <w:r w:rsidRPr="0031320C">
              <w:rPr>
                <w:sz w:val="24"/>
                <w:szCs w:val="24"/>
              </w:rPr>
              <w:t xml:space="preserve"> </w:t>
            </w: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крыш</w:t>
            </w:r>
          </w:p>
        </w:tc>
      </w:tr>
      <w:tr w:rsidR="0031320C" w:rsidRPr="0031320C" w14:paraId="09255B8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9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2.1.1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DD30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Утепление чердачных перекрытий</w:t>
            </w:r>
          </w:p>
        </w:tc>
      </w:tr>
      <w:tr w:rsidR="0031320C" w:rsidRPr="0031320C" w14:paraId="02D975FA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5CC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34304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382EBCC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E0832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595D4C71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6B4A62A4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</w:t>
            </w:r>
          </w:p>
          <w:p w14:paraId="1FB71462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мг/(мхч*Па).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AF2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26DED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4E4F2B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4E4EF4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4615B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9C904B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3FC6A6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42E72F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3A28F07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4F9D49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008CA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C3EE2E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239371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6A6369A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1FDDDC4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FBBC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3B7D6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69503E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сыпучий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D38D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4CFB37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20мм.</w:t>
            </w:r>
          </w:p>
          <w:p w14:paraId="5C8358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35DCC24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7116C8E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Теплопроводность - не более 0,12 Вт/(мх°С).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4A5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09A573E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187F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9C773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Утепление скатов кровли</w:t>
            </w:r>
          </w:p>
        </w:tc>
      </w:tr>
      <w:tr w:rsidR="0031320C" w:rsidRPr="0031320C" w14:paraId="284DED3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B1D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5CD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A12C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646FF78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160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0,039 Вт/(мх°С).</w:t>
            </w:r>
          </w:p>
          <w:p w14:paraId="36779A3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0,30 мг/(мхцхПа).</w:t>
            </w:r>
          </w:p>
          <w:p w14:paraId="2564BF5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1,5 %.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759B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Теплоизоляция,</w:t>
            </w:r>
          </w:p>
          <w:p w14:paraId="36C289D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звукоизоляция,</w:t>
            </w:r>
          </w:p>
          <w:p w14:paraId="602E9801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недопущение</w:t>
            </w:r>
          </w:p>
          <w:p w14:paraId="768A403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30CE86BA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7E13541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468D5A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37C98B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49FA745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конструкций.</w:t>
            </w:r>
          </w:p>
        </w:tc>
      </w:tr>
      <w:tr w:rsidR="0031320C" w:rsidRPr="0031320C" w14:paraId="3305816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25F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0C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рулонный фольгированный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24C9D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не более Г1. Плотность - не более 54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0,052 Вт/(мх°С).</w:t>
            </w:r>
          </w:p>
          <w:p w14:paraId="3460CD9F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0,04</w:t>
            </w:r>
          </w:p>
          <w:p w14:paraId="00BD184B" w14:textId="77777777" w:rsidR="0031320C" w:rsidRPr="0031320C" w:rsidRDefault="0031320C" w:rsidP="0031320C">
            <w:pPr>
              <w:widowControl w:val="0"/>
              <w:spacing w:after="6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мг/(мхчхПа).</w:t>
            </w:r>
          </w:p>
          <w:p w14:paraId="7159AC51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8CA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5B17CF15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2C50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D919C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стропильной системы</w:t>
            </w:r>
          </w:p>
        </w:tc>
      </w:tr>
      <w:tr w:rsidR="0031320C" w:rsidRPr="0031320C" w14:paraId="59E1633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0486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7315F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Стропила</w:t>
            </w:r>
          </w:p>
          <w:p w14:paraId="0C4DF70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BC3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Брус и необрезные доски из древесины хвойных пород.</w:t>
            </w:r>
          </w:p>
          <w:p w14:paraId="2C5249C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1-2. Влажность - не более 22 %.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561A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31320C" w:rsidRPr="0031320C" w14:paraId="5E9397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843D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465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7624145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D655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2595675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FAA38F0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74233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31320C" w:rsidRPr="0031320C" w14:paraId="5A0C047D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4C99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60EA2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182016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50CA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2081A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614DAD3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A82F9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Оцинкованное кровельное железо. Толщина: от 0,5 до 0,8 мм.</w:t>
            </w:r>
          </w:p>
          <w:p w14:paraId="547F778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 цинкового слоя: 18-40 микрон. Продолжительность срока эксплуатации - не менее 30 лет.</w:t>
            </w:r>
          </w:p>
          <w:p w14:paraId="391A480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Количество цинка - не менее 250-320 г/м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AB67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D46153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54A7FA9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водоотвод с</w:t>
            </w:r>
          </w:p>
          <w:p w14:paraId="4B44CA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недопущение</w:t>
            </w:r>
          </w:p>
          <w:p w14:paraId="29127B5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45137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1677AA4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07CBB3F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2CC3EC9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735818D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 от внешних воздействий</w:t>
            </w:r>
          </w:p>
          <w:p w14:paraId="15BF0FC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защиты от угрозы</w:t>
            </w:r>
          </w:p>
          <w:p w14:paraId="5DCE482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жизни или здоровью</w:t>
            </w:r>
          </w:p>
          <w:p w14:paraId="4DB2AC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5A8BBF2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3E314B0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41842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1AEC09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гигиенических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472AE4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8D46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84F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плоских крыш</w:t>
            </w:r>
          </w:p>
        </w:tc>
      </w:tr>
      <w:tr w:rsidR="0031320C" w:rsidRPr="0031320C" w14:paraId="492FA96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88A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7DEEB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4230E2C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37C1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C2865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35E65A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4CF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 для нижнего слоя: масса - не менее 3,5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/кг; 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=10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мм не выше - 15 °С;</w:t>
            </w:r>
          </w:p>
          <w:p w14:paraId="5C483A3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МПа, ч, - абсолютная; водопоглощение в течение 24 ч по массе - не более 1 %;</w:t>
            </w:r>
          </w:p>
          <w:p w14:paraId="59EE286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длина/ширина- не менее 10/1 ми более.</w:t>
            </w:r>
          </w:p>
          <w:p w14:paraId="2090916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</w:t>
            </w:r>
          </w:p>
          <w:p w14:paraId="652790D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верхнего слоя:</w:t>
            </w:r>
          </w:p>
          <w:p w14:paraId="39EC28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масса - 5,0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/кг и более;</w:t>
            </w:r>
          </w:p>
          <w:p w14:paraId="33E7F52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=10</w:t>
            </w:r>
            <w:r w:rsidRPr="0031320C">
              <w:rPr>
                <w:rFonts w:ascii="Times New Roman" w:eastAsiaTheme="majorEastAsia" w:hAnsi="Times New Roman" w:cs="Times New Roman"/>
                <w:smallCaps/>
                <w:color w:val="000000"/>
                <w:sz w:val="24"/>
                <w:szCs w:val="24"/>
                <w:shd w:val="clear" w:color="auto" w:fill="FFFFFF"/>
                <w:lang w:val="en-US" w:bidi="en-US"/>
              </w:rPr>
              <w:t>mm</w:t>
            </w:r>
          </w:p>
          <w:p w14:paraId="64B3ED32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выше 15 °С;</w:t>
            </w:r>
          </w:p>
          <w:p w14:paraId="659F7AD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ч, - абсолютная; водопоглощение в течение 24 ч по массе</w:t>
            </w:r>
          </w:p>
          <w:p w14:paraId="32379418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1 %;</w:t>
            </w:r>
          </w:p>
          <w:p w14:paraId="1939335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 - не менее 10/1 ми более.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3432F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кровли, недопущение образования конденсата на внутренней поверхности ограждающих конструкций, защита от внешних воздействий для защиты от угрозы жизни или здоровью</w:t>
            </w:r>
          </w:p>
          <w:p w14:paraId="5AE52CDA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24F68BAD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21593594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76693E69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E8C4592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2655BC98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2DDBA91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5B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15A2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утеплителя</w:t>
            </w:r>
          </w:p>
        </w:tc>
      </w:tr>
      <w:tr w:rsidR="0031320C" w:rsidRPr="0031320C" w14:paraId="2918329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9F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898D" w14:textId="680B78AE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Засыпной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7B62C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0854888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 мм.</w:t>
            </w:r>
          </w:p>
          <w:p w14:paraId="2E078F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7327212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3F2F7F0E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Теплопроводность </w:t>
            </w:r>
            <w:r w:rsidRPr="0031320C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0,12 Вт/(мх°С).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04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2F1954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F91EC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681DE1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5D5C051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2E3C9F7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6BF97F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5F34B2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3C3AE3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04FE4135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31320C" w:rsidRPr="0031320C" w14:paraId="06C3E02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EBB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A534B" w14:textId="3308C724" w:rsidR="0031320C" w:rsidRPr="0031320C" w:rsidRDefault="0031320C" w:rsidP="0070320B">
            <w:pPr>
              <w:widowControl w:val="0"/>
              <w:spacing w:after="6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A44D4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407F581A" w14:textId="77777777" w:rsidR="0031320C" w:rsidRPr="0031320C" w:rsidRDefault="0031320C" w:rsidP="0031320C">
            <w:pPr>
              <w:widowControl w:val="0"/>
              <w:spacing w:before="60" w:after="0" w:line="281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7063A42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 мг/(мхцхПа).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3E2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653EAA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D4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31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Устройства средств безопасности</w:t>
            </w:r>
          </w:p>
        </w:tc>
      </w:tr>
      <w:tr w:rsidR="0031320C" w:rsidRPr="0031320C" w14:paraId="164AF56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DAE5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37B32" w14:textId="3A5E5740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Ограждение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A9EAC1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Высота ограждений - не менее Н=1200 мм.</w:t>
            </w:r>
          </w:p>
          <w:p w14:paraId="079FD3CB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Расстояние между стойками ограждения - не более 300 мм.</w:t>
            </w:r>
          </w:p>
          <w:p w14:paraId="198CD8F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Вес погонного метра конструкции - не менее 5 кг.</w:t>
            </w:r>
          </w:p>
          <w:p w14:paraId="4B6BEA0C" w14:textId="77777777" w:rsidR="0031320C" w:rsidRPr="0031320C" w:rsidRDefault="0031320C" w:rsidP="0031320C">
            <w:pPr>
              <w:tabs>
                <w:tab w:val="left" w:pos="600"/>
              </w:tabs>
              <w:ind w:left="34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Фиксирование ограждения к кровле осуществляется за фальц при помощи обжимного крепления.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EAD4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Защита от угрозы жизни или здоровью людей.</w:t>
            </w:r>
          </w:p>
        </w:tc>
      </w:tr>
      <w:tr w:rsidR="0031320C" w:rsidRPr="0031320C" w14:paraId="2265A57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564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CAA62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Снегозадерживающие</w:t>
            </w:r>
          </w:p>
          <w:p w14:paraId="25815A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6E5DB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Трубчатый снегозадержатель фиксируется к кровле за фальц при помощи обжимного крепления. Диаметр стальных оцинкованных трубок снегозадержателя - не менее 25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CEFBA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 для защиты от угрозы жизни или здоровью людей.</w:t>
            </w:r>
          </w:p>
        </w:tc>
      </w:tr>
      <w:tr w:rsidR="0031320C" w:rsidRPr="0031320C" w14:paraId="4D48B53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87E9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E77CB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Устройство</w:t>
            </w:r>
          </w:p>
          <w:p w14:paraId="4BF6A560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креплений</w:t>
            </w:r>
          </w:p>
          <w:p w14:paraId="564B18B4" w14:textId="20BE9A63" w:rsidR="0031320C" w:rsidRPr="0031320C" w:rsidRDefault="0031320C" w:rsidP="0070320B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страховочных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поясов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F95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Установка крюка для крепления страховочных поясов осуществляется с шагом 4-6 м в зависимости от расстановки стропил.</w:t>
            </w:r>
          </w:p>
          <w:p w14:paraId="7D2555B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Представляет собой комплект, состоящий из метизов и стальной оцинкованной шпильки с резьбой, с характеристиками не ниже следующих: общая длина - 380 мм; диаметр шпильки - 16 мм;</w:t>
            </w:r>
          </w:p>
          <w:p w14:paraId="1C5729AD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резьба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6;</w:t>
            </w:r>
          </w:p>
          <w:p w14:paraId="56E6889F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окончании крюк радиусом 28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40D22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безопасного доступа на кровлю.</w:t>
            </w:r>
          </w:p>
        </w:tc>
      </w:tr>
      <w:tr w:rsidR="0031320C" w:rsidRPr="0031320C" w14:paraId="3DABD6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7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90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Замена пароизоляции</w:t>
            </w:r>
          </w:p>
        </w:tc>
      </w:tr>
      <w:tr w:rsidR="0031320C" w:rsidRPr="0031320C" w14:paraId="30205D6F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C640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5DCB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полиэтилена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174EF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Пленка должна быть: паронепроницаемая; гидроизоляционная; антиконденсатная. Плотность - не менее 120 г/м, Разрывная нагрузка при растяжении в поперечном направлении - не менее 585 Н/см.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27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553F520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недопущения</w:t>
            </w:r>
          </w:p>
          <w:p w14:paraId="793BCB7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05F948A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47661A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331CDB9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75201C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6BFC9C4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</w:t>
            </w:r>
          </w:p>
          <w:p w14:paraId="5503A9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здоровья людей и</w:t>
            </w:r>
          </w:p>
          <w:p w14:paraId="0884DB0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</w:t>
            </w:r>
          </w:p>
          <w:p w14:paraId="6BD292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83CAA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1A66828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69A9BF64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03735CC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D39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B61B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Мембрана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0939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менее 600 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/24ч.</w:t>
            </w:r>
          </w:p>
          <w:p w14:paraId="2C9A7666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Разрывная нагрузка при растяжении в продольном направлении - не менее 117,6 Н/5см.</w:t>
            </w:r>
          </w:p>
          <w:p w14:paraId="3CBCF488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- не менее 1000 мм водяного столба.</w:t>
            </w:r>
          </w:p>
          <w:p w14:paraId="37FDD83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Рабочая температура: от - 40 °С до +100 °С.</w:t>
            </w:r>
          </w:p>
          <w:p w14:paraId="205C11B8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Стойкость к ультрафиолетовому излучению - не менее 4 мес.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769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4E1A9D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AD5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B55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картона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D76E0" w14:textId="77777777" w:rsidR="0031320C" w:rsidRPr="0031320C" w:rsidRDefault="0031320C" w:rsidP="0031320C">
            <w:pPr>
              <w:widowControl w:val="0"/>
              <w:spacing w:after="0" w:line="274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Пропитка - битум.</w:t>
            </w:r>
          </w:p>
          <w:p w14:paraId="70666FCD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Минимальная разрывная сила при растяжении - не более 270 Н. Водопоглощение по массе - не более 2 %.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F20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6D3909F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D9F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E28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водосточной системы</w:t>
            </w:r>
          </w:p>
        </w:tc>
      </w:tr>
      <w:tr w:rsidR="0031320C" w:rsidRPr="0031320C" w14:paraId="615D935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F53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33177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Наружные</w:t>
            </w:r>
          </w:p>
          <w:p w14:paraId="3C0D8CEE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водосточные</w:t>
            </w:r>
          </w:p>
          <w:p w14:paraId="6EE4531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5526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Сталь оцинкованная и с покрытием из полимеров.</w:t>
            </w:r>
          </w:p>
          <w:p w14:paraId="0C4735B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Толщина: от 0,55 до 1 мм. Антивандальные элементы при устройстве отметов и 2-х нижних звеньев.</w:t>
            </w:r>
          </w:p>
          <w:p w14:paraId="22E4E1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Диаметр элементов: от 140 до 216 мм. Длина прямых звеньев - не менее 1200 мм.</w:t>
            </w:r>
          </w:p>
          <w:p w14:paraId="419EAB66" w14:textId="77777777" w:rsidR="0031320C" w:rsidRPr="0031320C" w:rsidRDefault="0031320C" w:rsidP="0031320C">
            <w:pPr>
              <w:tabs>
                <w:tab w:val="left" w:pos="5586"/>
              </w:tabs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Элементы крепления к несущим стенам с противокоррозионным покрытием.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2492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водоотвода с кровли, защита от внешних воздействий для защиты от угрозы жизни или здоровью людей.</w:t>
            </w:r>
          </w:p>
        </w:tc>
      </w:tr>
    </w:tbl>
    <w:p w14:paraId="0CA60186" w14:textId="77777777" w:rsidR="0031320C" w:rsidRDefault="0031320C" w:rsidP="0031320C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11D437" w14:textId="00412906" w:rsidR="002A1C72" w:rsidRDefault="002A1C72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365"/>
        <w:gridCol w:w="3647"/>
        <w:gridCol w:w="3685"/>
      </w:tblGrid>
      <w:tr w:rsidR="00696BE1" w:rsidRPr="00603E2A" w14:paraId="02A1CA86" w14:textId="77777777" w:rsidTr="00F55122">
        <w:trPr>
          <w:trHeight w:val="42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DAA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CCE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</w:t>
            </w:r>
          </w:p>
          <w:p w14:paraId="41A56F0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СИСТЕМ ТЕПЛОСНАБЖЕНИЯ</w:t>
            </w:r>
          </w:p>
        </w:tc>
      </w:tr>
      <w:tr w:rsidR="00696BE1" w:rsidRPr="00603E2A" w14:paraId="3058DA4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1B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B0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Внутридомовые сети теплоснабжения</w:t>
            </w:r>
          </w:p>
        </w:tc>
      </w:tr>
      <w:tr w:rsidR="00696BE1" w:rsidRPr="00603E2A" w14:paraId="10A15C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FB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46F1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Замена трубопроводов и арматуры</w:t>
            </w:r>
          </w:p>
        </w:tc>
      </w:tr>
      <w:tr w:rsidR="00696BE1" w:rsidRPr="00603E2A" w14:paraId="5C0426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CEC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585B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</w:t>
            </w:r>
          </w:p>
          <w:p w14:paraId="6F981DD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стальной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CAE5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обыкновенные стальные сварные. Гидравлическое давление - до 2,4 Мпа. Толщина стенки труб в зависимости от диаметра должна соответствовать сортаменту межгосударственного стандарта «ГОСТ 3262-75*. Трубы стальные водогазопроводные».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601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230A7C0A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потребителей</w:t>
            </w:r>
          </w:p>
          <w:p w14:paraId="64455BE1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необходимым</w:t>
            </w:r>
          </w:p>
          <w:p w14:paraId="53E2B52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количеством</w:t>
            </w:r>
          </w:p>
          <w:p w14:paraId="3B4D9BE0" w14:textId="77777777" w:rsidR="00696BE1" w:rsidRPr="00603E2A" w:rsidRDefault="00696BE1" w:rsidP="00696BE1">
            <w:pPr>
              <w:widowControl w:val="0"/>
              <w:spacing w:after="60" w:line="23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</w:t>
            </w:r>
          </w:p>
          <w:p w14:paraId="2B61A5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требуемых параметров.</w:t>
            </w:r>
          </w:p>
        </w:tc>
      </w:tr>
      <w:tr w:rsidR="00696BE1" w:rsidRPr="00603E2A" w14:paraId="2808DE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E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92D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612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не более 95°С.</w:t>
            </w:r>
          </w:p>
          <w:p w14:paraId="4AEBC7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 - 2,5 МПа. Коэффициент линейного расширения - не более 0,02 мм/(м х°С). Теплопроводность - не выше 0,24 Вт/(мх°С).</w:t>
            </w:r>
            <w:r w:rsidRPr="00603E2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не более 1,75 кДж/(кгх°С).</w:t>
            </w:r>
          </w:p>
          <w:p w14:paraId="524D7BE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-ДЗ; по токсичности продуктов горения - не более ТЗ.</w:t>
            </w:r>
          </w:p>
          <w:p w14:paraId="019743A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трубы - не выше 0,03 мм/мх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0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С. Трубопроводы армированные. Кислородонепроницаемость - не более 0,1 г/(м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хсут.).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03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4D57B7C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87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0F9A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6AED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2D6D93B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FC9B79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95E8D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2,5 Мпа.</w:t>
            </w:r>
          </w:p>
          <w:p w14:paraId="0A123BA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78881E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среды: от -20 °С до +150°С.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3BA0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0C7BC251" w14:textId="77777777" w:rsidTr="00F55122">
        <w:trPr>
          <w:trHeight w:val="2963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1A1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7C5B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Балансировочные клапаны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982A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рабочее давление - не более 1,6 Мпа.</w:t>
            </w:r>
          </w:p>
          <w:p w14:paraId="24172ED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Испытательное давление - не менее 2,5 Мпа.</w:t>
            </w:r>
          </w:p>
          <w:p w14:paraId="286CE1F2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перепад давления на клапане - не более 150 кПа. Температура эксплуатации с верхним пределом 120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D3B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Ограничение расхода в системах отопления и охлаждения, в системах с постоянным гидравлическим режимом.</w:t>
            </w:r>
          </w:p>
          <w:p w14:paraId="43DABBF1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3968E9B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эффективности</w:t>
            </w:r>
          </w:p>
          <w:p w14:paraId="08D9D65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использования</w:t>
            </w:r>
          </w:p>
          <w:p w14:paraId="27FF789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энергетических</w:t>
            </w:r>
          </w:p>
          <w:p w14:paraId="0EC1A47A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ресурсов и</w:t>
            </w:r>
          </w:p>
          <w:p w14:paraId="35CFA693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возможность</w:t>
            </w:r>
          </w:p>
          <w:p w14:paraId="7A362F77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автономного</w:t>
            </w:r>
          </w:p>
          <w:p w14:paraId="0BC7CED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регулирования</w:t>
            </w:r>
          </w:p>
          <w:p w14:paraId="0B55A84E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параметров</w:t>
            </w:r>
          </w:p>
          <w:p w14:paraId="702668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микроклимата.</w:t>
            </w:r>
          </w:p>
        </w:tc>
      </w:tr>
      <w:tr w:rsidR="00696BE1" w:rsidRPr="00603E2A" w14:paraId="3DD1E310" w14:textId="77777777" w:rsidTr="00F55122">
        <w:trPr>
          <w:trHeight w:val="29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526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D02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отопительных приборов</w:t>
            </w:r>
          </w:p>
        </w:tc>
      </w:tr>
      <w:tr w:rsidR="00696BE1" w:rsidRPr="00603E2A" w14:paraId="2C218A51" w14:textId="77777777" w:rsidTr="00F55122">
        <w:trPr>
          <w:trHeight w:val="285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A32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03BF5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</w:t>
            </w:r>
          </w:p>
          <w:p w14:paraId="5188D43C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панельные</w:t>
            </w:r>
          </w:p>
          <w:p w14:paraId="0942DE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B291A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Отопительные приборы регистрового типа с горизонтальными коллекторами вверху и внизу каждой панели, соединенными вертикальными каналами.</w:t>
            </w:r>
          </w:p>
          <w:p w14:paraId="7544A4CE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температура рабочей среды - до 120 °С.</w:t>
            </w:r>
          </w:p>
          <w:p w14:paraId="65737549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Максимальное рабочее избыточное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давление - не менее 0,9 Мпа.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48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обеспечения микроклимата в помещении, безопасных условий проживания для обеспечения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выполнения санитарно- эпидемиологических требований. Для открытых систем отопления.</w:t>
            </w:r>
          </w:p>
        </w:tc>
      </w:tr>
      <w:tr w:rsidR="00696BE1" w:rsidRPr="00603E2A" w14:paraId="32D3B71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1A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3CD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Биметаллические 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17BD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Секции радиатора выполнены из стальных труб и алюминиевых панелей. Рабочее давление - не менее 2,5 Мпа. Максимально допустимая температура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 - не более 120 °С. Водородный показатель (pH): от 8 до 9,5.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2BC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1A1657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289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84C9F" w14:textId="77777777" w:rsidR="00696BE1" w:rsidRPr="00603E2A" w:rsidRDefault="00696BE1" w:rsidP="00696BE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</w:t>
            </w:r>
          </w:p>
          <w:p w14:paraId="3F0032A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4D23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мощность 1 секции - не менее 157,23 Вт.</w:t>
            </w:r>
          </w:p>
          <w:p w14:paraId="1F208D40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 должны выдерживать пробное давление воды или воздуха не менее 0,6 МПа.</w:t>
            </w:r>
          </w:p>
          <w:p w14:paraId="3ED795D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Приборы, собранные с помощью неразборных соединений, должны выдерживать гидравлические испытания на статическую прочность при давлении: для литых - не менее 3,0 максимального рабочего давления; для прочих - не менее 2,5 максимального рабочего давления. Секции чугунных радиаторов и радиаторные пробки должны быть из серого чугуна, ниппели из ковкого или высокопрочного чугуна.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8F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5CB864E1" w14:textId="77777777" w:rsidTr="00F55122">
        <w:trPr>
          <w:trHeight w:val="429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EF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526C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ХОЛОДНОГО</w:t>
            </w:r>
          </w:p>
          <w:p w14:paraId="70FE09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4996CE7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00B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EC19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холодного водоснабжения</w:t>
            </w:r>
          </w:p>
        </w:tc>
      </w:tr>
      <w:tr w:rsidR="00696BE1" w:rsidRPr="00603E2A" w14:paraId="631C350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0F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3B3F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5828B5E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BB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123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BB48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1,0 до 2,0 Мпа.</w:t>
            </w:r>
          </w:p>
          <w:p w14:paraId="5B892EA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70 °С. Коэффициент теплового расширения - не более 0,15 мм/(мх°С). Теплопроводность при +20 °С - не более 0,24 Вт/(мх°С).</w:t>
            </w:r>
          </w:p>
          <w:p w14:paraId="38CEA7F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6B0D66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F1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 игиенические свойства</w:t>
            </w:r>
          </w:p>
          <w:p w14:paraId="3FD1369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 сертификат Российской Федерации</w:t>
            </w:r>
          </w:p>
        </w:tc>
      </w:tr>
      <w:tr w:rsidR="00696BE1" w:rsidRPr="00603E2A" w14:paraId="014DC03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293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0107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 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2C651A2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3DA9DB8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856D5A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Максимальное давление при </w:t>
            </w: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температуре рабочей среды до 95 °С — 1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AA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A26C0E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D11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8B09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BDC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03E78CA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36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2CCF20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9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96E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F1EB9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3BAA7D18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168DCC0D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D9C964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360FE3C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2636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77277E3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22C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493D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ввода водопровода (водомерный узел)</w:t>
            </w:r>
          </w:p>
        </w:tc>
      </w:tr>
      <w:tr w:rsidR="00696BE1" w:rsidRPr="00603E2A" w14:paraId="691491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70F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6EF0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 холодной воды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C7D5E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температура: от 5 °С до 50 °С. Тип присоединения к трубопроводу - резьбовое.</w:t>
            </w:r>
          </w:p>
          <w:p w14:paraId="61A23DD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Счетчики должны иметь счетный механизм с роликовым и стрелочными указателями. Максимальное рабочее давление - 1,6 МПа.</w:t>
            </w:r>
          </w:p>
          <w:p w14:paraId="282C22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порог чувствительности - не более 0,01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/час.</w:t>
            </w:r>
          </w:p>
          <w:p w14:paraId="403078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потеря давления для счетчика при наибольшем расходе - не более 0,1 МПа.</w:t>
            </w:r>
          </w:p>
          <w:p w14:paraId="1E7C372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Наибольшее значение роликового указателя: 99999,999.</w:t>
            </w:r>
          </w:p>
          <w:p w14:paraId="1E5C34AD" w14:textId="77777777" w:rsidR="00696BE1" w:rsidRPr="00603E2A" w:rsidRDefault="00696BE1" w:rsidP="00696BE1">
            <w:pPr>
              <w:spacing w:before="100" w:beforeAutospacing="1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Наименьшая цена деления: 0,00005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87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Измерение объема сетевой воды протекающей в обратных и подающих трубопроводах.</w:t>
            </w:r>
          </w:p>
        </w:tc>
      </w:tr>
      <w:tr w:rsidR="00696BE1" w:rsidRPr="00603E2A" w14:paraId="454E1562" w14:textId="77777777" w:rsidTr="00F55122">
        <w:trPr>
          <w:trHeight w:val="49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6F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240B9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ГОРЯЧЕГО</w:t>
            </w:r>
          </w:p>
          <w:p w14:paraId="7009DC1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240FA5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A2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8833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горячего водоснабжения</w:t>
            </w:r>
          </w:p>
        </w:tc>
      </w:tr>
      <w:tr w:rsidR="00696BE1" w:rsidRPr="00603E2A" w14:paraId="47AE2F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7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0E7B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926D2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C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0DF7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902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не выше 75 °С.</w:t>
            </w:r>
          </w:p>
          <w:p w14:paraId="456248C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рабочее давление: от 1,6 МПа до 2,0 Мпа.</w:t>
            </w:r>
          </w:p>
          <w:p w14:paraId="668E2D4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- не более 0,03 мм/мх°С.</w:t>
            </w:r>
          </w:p>
          <w:p w14:paraId="776B6E07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должны быть армированы. Теплопроводность при +20 °С - не более 0,24 Вт/(мх°С).</w:t>
            </w:r>
          </w:p>
          <w:p w14:paraId="6F690B0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2BDA3CD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61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Гигиенические свойства</w:t>
            </w:r>
          </w:p>
          <w:p w14:paraId="0F72FB7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сертификат Российской Федерации</w:t>
            </w:r>
          </w:p>
        </w:tc>
      </w:tr>
      <w:tr w:rsidR="00696BE1" w:rsidRPr="00603E2A" w14:paraId="6A6D9E6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52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3FF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AB63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D8DF2B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29A524E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F869F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давление при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температуре рабочей среды до 95 °С - 1,0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27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0FC348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F8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A2F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F48C6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7817C5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E6B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6BE1" w:rsidRPr="00603E2A" w14:paraId="0899432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9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7E6D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0B58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4251D96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90F50C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3B9B2A94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4ABD376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 Температура рабочей среды - до 150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10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39EF6B3C" w14:textId="77777777" w:rsidTr="00F55122">
        <w:trPr>
          <w:trHeight w:val="470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A25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E549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ВОДООТВЕДЕНИЯ</w:t>
            </w:r>
          </w:p>
        </w:tc>
      </w:tr>
      <w:tr w:rsidR="00696BE1" w:rsidRPr="00603E2A" w14:paraId="60E5B60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C2D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E7C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водоотведения</w:t>
            </w:r>
          </w:p>
        </w:tc>
      </w:tr>
      <w:tr w:rsidR="00696BE1" w:rsidRPr="00603E2A" w14:paraId="4E2857A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5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F1FE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05DEB8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A7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E701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FE3D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 - до 90 °С, кратковременное повышение до 100 °С. Теплопроводность при +20 °С - не более 0,24 Вт/мх°С.</w:t>
            </w:r>
          </w:p>
          <w:p w14:paraId="0F15CB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Модуль упругости - не менее 800 Н/мм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701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729D778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92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C4203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</w:t>
            </w:r>
          </w:p>
          <w:p w14:paraId="207D26DD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поливинилхлори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дные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8A17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 Стойкость на изгиб - до 100 Мпа. Стойкость на растяжение - до 80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A8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0E48FF5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C6F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FF54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16395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4A862D5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01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3FF941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CB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67E7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Выпуски канализации</w:t>
            </w:r>
          </w:p>
        </w:tc>
      </w:tr>
      <w:tr w:rsidR="00696BE1" w:rsidRPr="00603E2A" w14:paraId="0675CDC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35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6523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31DB331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1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6CD3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A6C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из двух слоев полипропилена - внутреннего гладкого и наружного гофрированного.</w:t>
            </w:r>
          </w:p>
          <w:p w14:paraId="0687FA2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0,30 Вт/(мх°С).</w:t>
            </w:r>
          </w:p>
          <w:p w14:paraId="2994E2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6F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0E4CEBC2" w14:textId="77777777" w:rsidTr="00F55122">
        <w:trPr>
          <w:trHeight w:val="131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DE5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189C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FE558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716E4E7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06F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3F2E420" w14:textId="77777777" w:rsidTr="00F55122">
        <w:trPr>
          <w:trHeight w:val="54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2EC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5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ТЕПЛОИЗОЛЯЦИЯ ТРУБОПРОВОДОВ ВНУТРИДОМОВЫХ ИНЖЕНЕРНЫХ СИСТЕМ</w:t>
            </w:r>
          </w:p>
        </w:tc>
      </w:tr>
      <w:tr w:rsidR="00696BE1" w:rsidRPr="00603E2A" w14:paraId="4899101A" w14:textId="77777777" w:rsidTr="00F55122">
        <w:trPr>
          <w:trHeight w:val="210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9EE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BDB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на основе базальтовой ваты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97783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с покрытием из усиленной алюминиевой фольги.</w:t>
            </w:r>
          </w:p>
          <w:p w14:paraId="5E3AA232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плотность - не менее 100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0A6D4E8E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0,035 Вт/(мх°С).</w:t>
            </w:r>
          </w:p>
          <w:p w14:paraId="1E6B50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25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Теплоизоляция и изоляции от конденсата систем</w:t>
            </w:r>
          </w:p>
          <w:p w14:paraId="04C65A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теплоснабжения,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холодного и горячего водоснабжения.</w:t>
            </w:r>
          </w:p>
        </w:tc>
      </w:tr>
      <w:tr w:rsidR="00696BE1" w:rsidRPr="00603E2A" w14:paraId="294C5660" w14:textId="77777777" w:rsidTr="00F55122">
        <w:trPr>
          <w:trHeight w:val="212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F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4B53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из вспененного каучука.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F231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применения: от -200 °С до +105 °С.</w:t>
            </w:r>
          </w:p>
          <w:p w14:paraId="62831006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Плотность: 65+25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 Теплопроводность - не выше 0,035 Вт/мх°С.</w:t>
            </w:r>
          </w:p>
          <w:p w14:paraId="590AA84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379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CF83E6" w14:textId="3617020B" w:rsidR="00696BE1" w:rsidRDefault="00696BE1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188F73" w14:textId="77777777" w:rsidR="00DB4359" w:rsidRDefault="00DB4359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4253"/>
        <w:gridCol w:w="3544"/>
      </w:tblGrid>
      <w:tr w:rsidR="00DB4359" w:rsidRPr="00DB4359" w14:paraId="483B825E" w14:textId="77777777" w:rsidTr="00F55122">
        <w:trPr>
          <w:trHeight w:val="544"/>
        </w:trPr>
        <w:tc>
          <w:tcPr>
            <w:tcW w:w="851" w:type="dxa"/>
            <w:vAlign w:val="center"/>
            <w:hideMark/>
          </w:tcPr>
          <w:p w14:paraId="4761E37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1160C39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ОТДЕЛЬНЫХ ЭЛЕМЕНТОВ СИСТЕМ ПРОТИВОПОЖАРНОЙ ЗАЩИТЫ (ПРИ НАЛИЧИИ УКАЗАННЫХ СИСТЕМ В ПРОЕКТЕ МНОГОКВАРТИРНОГО ДОМА)</w:t>
            </w:r>
          </w:p>
        </w:tc>
      </w:tr>
      <w:tr w:rsidR="006E65C7" w:rsidRPr="00DB4359" w14:paraId="7939C901" w14:textId="77777777" w:rsidTr="00A30D30">
        <w:trPr>
          <w:trHeight w:val="386"/>
        </w:trPr>
        <w:tc>
          <w:tcPr>
            <w:tcW w:w="851" w:type="dxa"/>
            <w:vAlign w:val="center"/>
            <w:hideMark/>
          </w:tcPr>
          <w:p w14:paraId="2E05312F" w14:textId="77777777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670D0305" w14:textId="76D73B54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оборудования противопожарной защиты</w:t>
            </w:r>
          </w:p>
        </w:tc>
      </w:tr>
      <w:tr w:rsidR="00DB4359" w:rsidRPr="00DB4359" w14:paraId="56C2B7FE" w14:textId="77777777" w:rsidTr="0070320B">
        <w:trPr>
          <w:trHeight w:val="2578"/>
        </w:trPr>
        <w:tc>
          <w:tcPr>
            <w:tcW w:w="851" w:type="dxa"/>
            <w:shd w:val="clear" w:color="auto" w:fill="FFFFFF"/>
            <w:vAlign w:val="center"/>
            <w:hideMark/>
          </w:tcPr>
          <w:p w14:paraId="38E124A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8.1.1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048B75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0ADA0A6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Минимальный угол открывания двери более 160°.</w:t>
            </w:r>
          </w:p>
          <w:p w14:paraId="4FF8F4AB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Поворот кассеты пожарного шкафа, модуля отсека для пожарного крана на угол не менее 90°.</w:t>
            </w:r>
          </w:p>
          <w:p w14:paraId="1CCF216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 должен быть изготовлен из негорючих материалов. Внешнее оформление пожарного шкафа должно включать красный сигнальный цвет.</w:t>
            </w:r>
          </w:p>
        </w:tc>
        <w:tc>
          <w:tcPr>
            <w:tcW w:w="3544" w:type="dxa"/>
            <w:shd w:val="clear" w:color="auto" w:fill="FFFFFF"/>
            <w:vAlign w:val="center"/>
            <w:hideMark/>
          </w:tcPr>
          <w:p w14:paraId="5141721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технических средств, предназначенных для проведения работ по пожаротушению.</w:t>
            </w:r>
          </w:p>
        </w:tc>
      </w:tr>
      <w:tr w:rsidR="00DB4359" w:rsidRPr="00DB4359" w14:paraId="20E40D80" w14:textId="77777777" w:rsidTr="0070320B">
        <w:trPr>
          <w:trHeight w:val="1868"/>
        </w:trPr>
        <w:tc>
          <w:tcPr>
            <w:tcW w:w="851" w:type="dxa"/>
            <w:shd w:val="clear" w:color="auto" w:fill="FFFFFF"/>
            <w:vAlign w:val="center"/>
            <w:hideMark/>
          </w:tcPr>
          <w:p w14:paraId="07196AB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8.1.2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75207181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Тепловые</w:t>
            </w:r>
          </w:p>
          <w:p w14:paraId="78AF5F71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AED5C5F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Диапазон рабочих температур: от -30 °С до +55 °С.</w:t>
            </w:r>
          </w:p>
          <w:p w14:paraId="7EFD9F1F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на открытом пространстве не менее 600 м.</w:t>
            </w:r>
          </w:p>
        </w:tc>
        <w:tc>
          <w:tcPr>
            <w:tcW w:w="3544" w:type="dxa"/>
            <w:vMerge w:val="restart"/>
            <w:vAlign w:val="center"/>
          </w:tcPr>
          <w:p w14:paraId="62CE56C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Обнаружение повышения температуры в охраняемом помещении, передача сигнала о пожаре на приёмно-контрольные устройства.</w:t>
            </w:r>
          </w:p>
        </w:tc>
      </w:tr>
      <w:tr w:rsidR="00DB4359" w:rsidRPr="00DB4359" w14:paraId="5AC6B29F" w14:textId="77777777" w:rsidTr="00F55122">
        <w:trPr>
          <w:trHeight w:val="421"/>
        </w:trPr>
        <w:tc>
          <w:tcPr>
            <w:tcW w:w="851" w:type="dxa"/>
            <w:shd w:val="clear" w:color="auto" w:fill="FFFFFF"/>
            <w:vAlign w:val="center"/>
            <w:hideMark/>
          </w:tcPr>
          <w:p w14:paraId="67E6AEF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8.1.3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17D3B7F7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Дымовые</w:t>
            </w:r>
          </w:p>
          <w:p w14:paraId="30453DF9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6B6738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71F40A52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3A3CCE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49CF73B7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Чувствительность: от 0,05 дБ/м до 0,2 дБ/м.</w:t>
            </w:r>
          </w:p>
          <w:p w14:paraId="3697180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Максимальный уровень звукового давления на расстоянии одного метра - 100 дБ.</w:t>
            </w:r>
          </w:p>
        </w:tc>
        <w:tc>
          <w:tcPr>
            <w:tcW w:w="3544" w:type="dxa"/>
            <w:vMerge/>
            <w:vAlign w:val="center"/>
          </w:tcPr>
          <w:p w14:paraId="5D81E1F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359" w:rsidRPr="00DB4359" w14:paraId="773FE292" w14:textId="77777777" w:rsidTr="00F55122">
        <w:trPr>
          <w:trHeight w:val="421"/>
        </w:trPr>
        <w:tc>
          <w:tcPr>
            <w:tcW w:w="851" w:type="dxa"/>
            <w:vAlign w:val="center"/>
            <w:hideMark/>
          </w:tcPr>
          <w:p w14:paraId="13BF5B33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8.1.4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2F1A7A69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Ручные</w:t>
            </w:r>
          </w:p>
          <w:p w14:paraId="25D6E18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извещатели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3F974B57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2A322B23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61ADB215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5F95BDB2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рабочая температура: +55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E9B4F5A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Ручное включение сигнала тревоги, передача извещения о пожаре на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контрольные устройства.</w:t>
            </w:r>
          </w:p>
        </w:tc>
      </w:tr>
      <w:tr w:rsidR="00DB4359" w:rsidRPr="00DB4359" w14:paraId="3E575734" w14:textId="77777777" w:rsidTr="00F55122">
        <w:trPr>
          <w:trHeight w:val="1642"/>
        </w:trPr>
        <w:tc>
          <w:tcPr>
            <w:tcW w:w="851" w:type="dxa"/>
            <w:vAlign w:val="center"/>
            <w:hideMark/>
          </w:tcPr>
          <w:p w14:paraId="68E3E1B0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8.1.5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9561773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Блоки</w:t>
            </w:r>
          </w:p>
          <w:p w14:paraId="46CE4994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72E99272" w14:textId="77777777" w:rsidR="00DB4359" w:rsidRPr="00DB4359" w:rsidRDefault="00DB4359" w:rsidP="00DB4359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Поддерживаемая температура: от 20 °С до 55 °С.</w:t>
            </w:r>
          </w:p>
          <w:p w14:paraId="05A41DE6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Потребляемая мощность - 1 Вт.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41BA50C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Управление</w:t>
            </w:r>
          </w:p>
          <w:p w14:paraId="33978272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температурным</w:t>
            </w:r>
          </w:p>
          <w:p w14:paraId="56741505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режимом.</w:t>
            </w:r>
          </w:p>
        </w:tc>
      </w:tr>
    </w:tbl>
    <w:p w14:paraId="1D4033F2" w14:textId="1B4979C8" w:rsidR="00443050" w:rsidRDefault="00443050" w:rsidP="00DB4359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46DFA" w14:textId="77777777" w:rsidR="00696BE1" w:rsidRPr="00316159" w:rsidRDefault="00696BE1" w:rsidP="0070320B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35"/>
        <w:gridCol w:w="45"/>
        <w:gridCol w:w="4265"/>
        <w:gridCol w:w="31"/>
        <w:gridCol w:w="3605"/>
      </w:tblGrid>
      <w:tr w:rsidR="000E6BAD" w:rsidRPr="00C66FA1" w14:paraId="708DBC7C" w14:textId="77777777" w:rsidTr="0070320B">
        <w:trPr>
          <w:trHeight w:val="538"/>
        </w:trPr>
        <w:tc>
          <w:tcPr>
            <w:tcW w:w="851" w:type="dxa"/>
            <w:shd w:val="clear" w:color="auto" w:fill="auto"/>
            <w:vAlign w:val="center"/>
          </w:tcPr>
          <w:p w14:paraId="1B6CA2F6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31B464DA" w14:textId="77777777" w:rsidR="000E6BAD" w:rsidRPr="00C66FA1" w:rsidRDefault="000E6BAD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 СИСТЕМ ЭЛЕКТРОСНАБЖЕНИЯ</w:t>
            </w:r>
          </w:p>
        </w:tc>
      </w:tr>
      <w:tr w:rsidR="006E65C7" w:rsidRPr="00C66FA1" w14:paraId="24FB005A" w14:textId="77777777" w:rsidTr="0070320B">
        <w:tc>
          <w:tcPr>
            <w:tcW w:w="851" w:type="dxa"/>
            <w:shd w:val="clear" w:color="auto" w:fill="auto"/>
            <w:vAlign w:val="center"/>
          </w:tcPr>
          <w:p w14:paraId="0884D138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405C0365" w14:textId="174F2421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осветительных приборов</w:t>
            </w:r>
          </w:p>
        </w:tc>
      </w:tr>
      <w:tr w:rsidR="000E6BAD" w:rsidRPr="00C66FA1" w14:paraId="391E48FD" w14:textId="77777777" w:rsidTr="0070320B">
        <w:tc>
          <w:tcPr>
            <w:tcW w:w="851" w:type="dxa"/>
            <w:shd w:val="clear" w:color="auto" w:fill="auto"/>
            <w:vAlign w:val="center"/>
          </w:tcPr>
          <w:p w14:paraId="4C493B2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07066A6" w14:textId="238F2D6B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Светильники с датчиками движения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631EA959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 энергосберегающий светодиодный оптико-акустический регулируемый предназначен для освещения лестничных клеток, с периодическим пребыванием людей. Рабочее напряжение 180-250 В. Мощность ламп не более 10 Вт. Оптический порог срабатывания 5±2 Люкс. Акустический порог включения 52± дБ (регулируемый). Длительность освещения 55±10 сек. Собственная потребляемая мощность ≤0,2 Вт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2A539A4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Искусственное освещение, достаточное для предотвращения угрозы причинения вреда здоровью людей для обеспечения эффективности использования энергетических ресурсов</w:t>
            </w:r>
          </w:p>
          <w:p w14:paraId="645201D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Освещение лестничных клеток с периодическим пребыванием людей.</w:t>
            </w:r>
          </w:p>
        </w:tc>
      </w:tr>
      <w:tr w:rsidR="000E6BAD" w:rsidRPr="00C66FA1" w14:paraId="6ED26B3C" w14:textId="77777777" w:rsidTr="0070320B">
        <w:tc>
          <w:tcPr>
            <w:tcW w:w="851" w:type="dxa"/>
            <w:shd w:val="clear" w:color="auto" w:fill="auto"/>
            <w:vAlign w:val="center"/>
          </w:tcPr>
          <w:p w14:paraId="59E2D33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DCF00B5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Фотоакустичес-кое реле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395B246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Сетевое подключение: 230 - 240 В, 50 Гц/60 Гц.</w:t>
            </w:r>
          </w:p>
          <w:p w14:paraId="788F643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Мощность рабочего контакта 1: реле 230 В, макс. 2000 Вт.</w:t>
            </w:r>
          </w:p>
          <w:p w14:paraId="3003AC8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Мощность рабочего контакта 2: присутствие, макс. 230 Вт/230 В, макс. 1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A (cos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 xml:space="preserve">&amp;phi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1).</w:t>
            </w:r>
          </w:p>
          <w:p w14:paraId="17FE9348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1: 30 сек. - 30 мин.</w:t>
            </w:r>
          </w:p>
          <w:p w14:paraId="1C64FBA3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Импульсный режим (ок. 2 сек.),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IQ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-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режим.</w:t>
            </w:r>
          </w:p>
          <w:p w14:paraId="691664D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2: 0 сек. - 10 мин.</w:t>
            </w:r>
          </w:p>
          <w:p w14:paraId="1B26A68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Задержка включения; 1 мин. -2 ч. Время остаточного включения; автоматический контроль помещения.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34CE7104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Автоматическое включение/выключение освещения в темное время суток при появлении/уходе людей. Обеспечение эффективности использования энергетических ресурсов.</w:t>
            </w:r>
          </w:p>
        </w:tc>
      </w:tr>
      <w:tr w:rsidR="006E65C7" w:rsidRPr="00C66FA1" w14:paraId="2A673C22" w14:textId="77777777" w:rsidTr="0070320B">
        <w:tc>
          <w:tcPr>
            <w:tcW w:w="851" w:type="dxa"/>
            <w:shd w:val="clear" w:color="auto" w:fill="auto"/>
            <w:vAlign w:val="center"/>
          </w:tcPr>
          <w:p w14:paraId="1968D343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7942BF6" w14:textId="3787CA3D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кабельной продукции и проводов</w:t>
            </w:r>
          </w:p>
        </w:tc>
      </w:tr>
      <w:tr w:rsidR="000E6BAD" w:rsidRPr="00C66FA1" w14:paraId="347BF368" w14:textId="77777777" w:rsidTr="0070320B">
        <w:tc>
          <w:tcPr>
            <w:tcW w:w="851" w:type="dxa"/>
            <w:shd w:val="clear" w:color="auto" w:fill="auto"/>
            <w:vAlign w:val="center"/>
          </w:tcPr>
          <w:p w14:paraId="557AADEE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5E6F6B89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Провод с медными жилами с изоляцией из ПВХ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737D4C1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Температурный интервал применения от +65 °С до минус 50 °С;</w:t>
            </w:r>
          </w:p>
          <w:p w14:paraId="28DC3E8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При эксплуатации температурный предел нагрева не более 70 °С;</w:t>
            </w:r>
          </w:p>
          <w:p w14:paraId="2458BCB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Радиус изгиба провода при монтажных работах составляет не менее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D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05" w:type="dxa"/>
            <w:vMerge w:val="restart"/>
            <w:shd w:val="clear" w:color="auto" w:fill="auto"/>
            <w:vAlign w:val="center"/>
          </w:tcPr>
          <w:p w14:paraId="7B4C2D8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Силовые: передача и распределение электрической энергии. Контрольные: передача информации в цепях управления, измерения, контроля и учета, защиты и сигнализации, автоматики и телемеханики.</w:t>
            </w:r>
          </w:p>
        </w:tc>
      </w:tr>
      <w:tr w:rsidR="000E6BAD" w:rsidRPr="00C66FA1" w14:paraId="07AAD837" w14:textId="77777777" w:rsidTr="0070320B">
        <w:tc>
          <w:tcPr>
            <w:tcW w:w="851" w:type="dxa"/>
            <w:shd w:val="clear" w:color="auto" w:fill="auto"/>
            <w:vAlign w:val="center"/>
          </w:tcPr>
          <w:p w14:paraId="1235A265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EA3A65A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Кабель силовой, с медными жилами с изоляцией из ПВХ, пониженной пожароопасности с низким дымо-, газовыделением.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5731A43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климатического исполнения изделий - В.</w:t>
            </w:r>
          </w:p>
          <w:p w14:paraId="26766DF6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Категория размещения изделий - 5 Диапазон температур эксплуатации: от - 30 °С до +50 °С.</w:t>
            </w:r>
          </w:p>
          <w:p w14:paraId="286539E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Длительно допустимая температура нагрева жил кабелей при эксплуатации: +70 °С.</w:t>
            </w:r>
          </w:p>
          <w:p w14:paraId="4E6A39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Предельная температура токопроводящих жил кабелей по условию невозгорания кабеля при коротком замыкании: + 400 °С.</w:t>
            </w:r>
          </w:p>
        </w:tc>
        <w:tc>
          <w:tcPr>
            <w:tcW w:w="3605" w:type="dxa"/>
            <w:vMerge/>
            <w:shd w:val="clear" w:color="auto" w:fill="auto"/>
            <w:vAlign w:val="center"/>
          </w:tcPr>
          <w:p w14:paraId="5C2B641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5C7" w:rsidRPr="00C66FA1" w14:paraId="2540D1AC" w14:textId="77777777" w:rsidTr="0070320B">
        <w:tc>
          <w:tcPr>
            <w:tcW w:w="851" w:type="dxa"/>
            <w:shd w:val="clear" w:color="auto" w:fill="auto"/>
            <w:vAlign w:val="center"/>
          </w:tcPr>
          <w:p w14:paraId="40356902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0443F65" w14:textId="24EB09B5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элементов заземления</w:t>
            </w:r>
          </w:p>
        </w:tc>
      </w:tr>
      <w:tr w:rsidR="000E6BAD" w:rsidRPr="00C66FA1" w14:paraId="3230A8C4" w14:textId="77777777" w:rsidTr="0070320B">
        <w:tc>
          <w:tcPr>
            <w:tcW w:w="851" w:type="dxa"/>
            <w:shd w:val="clear" w:color="auto" w:fill="auto"/>
            <w:vAlign w:val="center"/>
          </w:tcPr>
          <w:p w14:paraId="42B86E01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860F0E2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Заземление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7A05E3B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Уголок стальной должен соответствовать межгосударственному стандарту «ГОСТ 8509-93. Уголки стальные горячекатаные равнополочные ».</w:t>
            </w:r>
          </w:p>
          <w:p w14:paraId="4EFEE1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Сталь полосовая должна соответствовать межгосударственному стандарту «ГОСТ 103-2006. Прокат сортовой стальной горячекатаный полосовой».</w:t>
            </w:r>
          </w:p>
          <w:p w14:paraId="231C6C5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Арматурная сталь должна соответствовать межгосударственному стандарту «ГОСТ 5781-82. Сталь горячекатаная для армирования железобетонных конструкций».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14763FB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Устранение опасности поражения током в случае прикосновения к корпусу</w:t>
            </w:r>
          </w:p>
          <w:p w14:paraId="1776589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электроустановки и другим нетоковедущим металлическим частям, оказавшимся под напряжением вследствие замыкания на корпус и по другим причинам.</w:t>
            </w:r>
          </w:p>
        </w:tc>
      </w:tr>
      <w:tr w:rsidR="006E65C7" w:rsidRPr="00C66FA1" w14:paraId="17DD4C94" w14:textId="77777777" w:rsidTr="0070320B">
        <w:tc>
          <w:tcPr>
            <w:tcW w:w="851" w:type="dxa"/>
            <w:shd w:val="clear" w:color="auto" w:fill="auto"/>
            <w:vAlign w:val="center"/>
          </w:tcPr>
          <w:p w14:paraId="0FC724DF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B1536A0" w14:textId="717663B2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электрощитового оборудования</w:t>
            </w:r>
          </w:p>
        </w:tc>
      </w:tr>
      <w:tr w:rsidR="000E6BAD" w:rsidRPr="00C66FA1" w14:paraId="11C313B4" w14:textId="77777777" w:rsidTr="0070320B">
        <w:tc>
          <w:tcPr>
            <w:tcW w:w="851" w:type="dxa"/>
            <w:shd w:val="clear" w:color="auto" w:fill="auto"/>
            <w:vAlign w:val="center"/>
          </w:tcPr>
          <w:p w14:paraId="1FCF82F0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9.4.1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6DEFB5D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Щит с монтажной панелью</w:t>
            </w:r>
          </w:p>
        </w:tc>
        <w:tc>
          <w:tcPr>
            <w:tcW w:w="4310" w:type="dxa"/>
            <w:gridSpan w:val="2"/>
            <w:shd w:val="clear" w:color="auto" w:fill="auto"/>
          </w:tcPr>
          <w:p w14:paraId="635E183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установки: навесной, напольный. Толщина металла: 1,0 - 1,5 мм. Номинальный ток - до 630 А.</w:t>
            </w:r>
          </w:p>
          <w:p w14:paraId="2BD4ED4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покрытия: порошковое, шагрень. Степень защиты: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31,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54.</w:t>
            </w:r>
          </w:p>
          <w:p w14:paraId="22A0503B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 открытия двери - 105°.</w:t>
            </w:r>
          </w:p>
          <w:p w14:paraId="7B32B62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применяемых аппаратов: любой УХЛЗ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1;</w:t>
            </w:r>
          </w:p>
          <w:p w14:paraId="6383FF3D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У2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IP54.</w:t>
            </w:r>
          </w:p>
        </w:tc>
        <w:tc>
          <w:tcPr>
            <w:tcW w:w="3636" w:type="dxa"/>
            <w:gridSpan w:val="2"/>
            <w:shd w:val="clear" w:color="auto" w:fill="auto"/>
            <w:vAlign w:val="center"/>
          </w:tcPr>
          <w:p w14:paraId="59E3C32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Установка необходимых электрических коммуникаций на месте.</w:t>
            </w:r>
          </w:p>
        </w:tc>
      </w:tr>
    </w:tbl>
    <w:p w14:paraId="444049C3" w14:textId="75B650CC" w:rsidR="00DB4359" w:rsidRDefault="00DB4359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9A45E" w14:textId="58B1AF47" w:rsidR="00443050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76"/>
        <w:gridCol w:w="4261"/>
        <w:gridCol w:w="3548"/>
      </w:tblGrid>
      <w:tr w:rsidR="00DB4359" w:rsidRPr="00DB4359" w14:paraId="386DDFA9" w14:textId="77777777" w:rsidTr="00F55122">
        <w:trPr>
          <w:trHeight w:hRule="exact" w:val="533"/>
        </w:trPr>
        <w:tc>
          <w:tcPr>
            <w:tcW w:w="851" w:type="dxa"/>
            <w:shd w:val="clear" w:color="auto" w:fill="FFFFFF"/>
            <w:vAlign w:val="bottom"/>
          </w:tcPr>
          <w:p w14:paraId="4AA55287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</w:t>
            </w:r>
          </w:p>
        </w:tc>
        <w:tc>
          <w:tcPr>
            <w:tcW w:w="9785" w:type="dxa"/>
            <w:gridSpan w:val="3"/>
            <w:shd w:val="clear" w:color="auto" w:fill="FFFFFF"/>
            <w:vAlign w:val="center"/>
          </w:tcPr>
          <w:p w14:paraId="435BEBB2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РЕМОНТ ВНУТРИДОМОВЫХ ИНЖЕНЕРНЫХ СИСТЕМ ГАЗОСНАБЖЕНИЯ</w:t>
            </w:r>
          </w:p>
        </w:tc>
      </w:tr>
      <w:tr w:rsidR="00DB4359" w:rsidRPr="00DB4359" w14:paraId="7FB20F4D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6A2A219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6D58B8A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трубопроводов и арматуры</w:t>
            </w:r>
          </w:p>
        </w:tc>
      </w:tr>
      <w:tr w:rsidR="00DB4359" w:rsidRPr="00DB4359" w14:paraId="24FFAC0F" w14:textId="77777777" w:rsidTr="00F55122">
        <w:trPr>
          <w:trHeight w:hRule="exact" w:val="4723"/>
        </w:trPr>
        <w:tc>
          <w:tcPr>
            <w:tcW w:w="851" w:type="dxa"/>
            <w:shd w:val="clear" w:color="auto" w:fill="FFFFFF"/>
            <w:vAlign w:val="center"/>
          </w:tcPr>
          <w:p w14:paraId="6D01F56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7F2F868A" w14:textId="77777777" w:rsidR="00DB4359" w:rsidRPr="00DB4359" w:rsidRDefault="00DB4359" w:rsidP="0070320B">
            <w:pPr>
              <w:pStyle w:val="41"/>
              <w:shd w:val="clear" w:color="auto" w:fill="auto"/>
              <w:spacing w:line="284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Трубы стальные неоцинкованные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5D496985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до Ду=50 мм руководствоваться межгосударственным стандартом «ГОСТ 3262-75. Трубы стальные водогазопроводные».</w:t>
            </w:r>
          </w:p>
          <w:p w14:paraId="64620A3A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свыше Ду=50 мм руководствоваться межгосударственным стандартом «ГОСТ 10704-91. Трубы стальные электросварные прямошовные».</w:t>
            </w:r>
          </w:p>
          <w:p w14:paraId="202F3707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Марки и химический состав сталей согласно межгосударственного стандарта «ГОСТ 380-2005. Сталь углеродистая обыкновенного качества» и межгосударственного стандарта «ГОСТ 1050-2013. Металлопродукция из нелегированных конструкционных качественных и специальных сталей».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4E5EC6D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Обеспечение потребителей необходимым количеством газа от газорегуляторных пунктов к газопотребляющим приборам.</w:t>
            </w:r>
          </w:p>
        </w:tc>
      </w:tr>
      <w:tr w:rsidR="00DB4359" w:rsidRPr="00DB4359" w14:paraId="2B4EED3C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7F786F85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4A5B4ABC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арматуры</w:t>
            </w:r>
          </w:p>
        </w:tc>
      </w:tr>
      <w:tr w:rsidR="00DB4359" w:rsidRPr="00DB4359" w14:paraId="5DB5F40C" w14:textId="77777777" w:rsidTr="00F55122">
        <w:trPr>
          <w:trHeight w:hRule="exact" w:val="1969"/>
        </w:trPr>
        <w:tc>
          <w:tcPr>
            <w:tcW w:w="851" w:type="dxa"/>
            <w:shd w:val="clear" w:color="auto" w:fill="FFFFFF"/>
            <w:vAlign w:val="center"/>
          </w:tcPr>
          <w:p w14:paraId="0DEFCF99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43FBC7EB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Кран шаровый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2D316A13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Тип присоединения: резьба, сварка.</w:t>
            </w:r>
          </w:p>
          <w:p w14:paraId="5BBF1D5D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Герметичность затвора по межгосударственному стандарту «ГОСТ 9544-2005. Арматура трубопроводная запорная» - не ниже класса В.</w:t>
            </w:r>
          </w:p>
          <w:p w14:paraId="4DD6570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Диапазон температур рабочей и окружающей среды: от -40 °С до +40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2D62E2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Полное перекрытие и пуск потока рабочей среды в трубопроводе.</w:t>
            </w:r>
          </w:p>
        </w:tc>
      </w:tr>
      <w:tr w:rsidR="00DB4359" w:rsidRPr="00DB4359" w14:paraId="49391FD1" w14:textId="77777777" w:rsidTr="00F55122">
        <w:trPr>
          <w:trHeight w:hRule="exact" w:val="1951"/>
        </w:trPr>
        <w:tc>
          <w:tcPr>
            <w:tcW w:w="851" w:type="dxa"/>
            <w:shd w:val="clear" w:color="auto" w:fill="FFFFFF"/>
            <w:vAlign w:val="center"/>
          </w:tcPr>
          <w:p w14:paraId="286054B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10.2.2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129DC619" w14:textId="77777777" w:rsidR="00DB4359" w:rsidRPr="00DB4359" w:rsidRDefault="00DB4359" w:rsidP="00DB4359">
            <w:pPr>
              <w:pStyle w:val="41"/>
              <w:shd w:val="clear" w:color="auto" w:fill="auto"/>
              <w:spacing w:after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Клапан</w:t>
            </w:r>
          </w:p>
          <w:p w14:paraId="49C55E9C" w14:textId="77777777" w:rsidR="00DB4359" w:rsidRPr="00DB4359" w:rsidRDefault="00DB4359" w:rsidP="00DB4359">
            <w:pPr>
              <w:pStyle w:val="41"/>
              <w:shd w:val="clear" w:color="auto" w:fill="auto"/>
              <w:spacing w:before="60"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термозапорный</w:t>
            </w:r>
          </w:p>
          <w:p w14:paraId="33CB62FC" w14:textId="77777777" w:rsidR="00DB4359" w:rsidRPr="00DB4359" w:rsidRDefault="00DB4359" w:rsidP="00DB4359">
            <w:pPr>
              <w:pStyle w:val="41"/>
              <w:shd w:val="clear" w:color="auto" w:fill="auto"/>
              <w:spacing w:before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(КТЗ)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1CA12EFF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Материал корпуса: сталь.</w:t>
            </w:r>
          </w:p>
          <w:p w14:paraId="6E94B11E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Температура окружающей среды: от -50 °С до +52 °С.</w:t>
            </w:r>
          </w:p>
          <w:p w14:paraId="595BCCD9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Рабочее давление:</w:t>
            </w:r>
          </w:p>
          <w:p w14:paraId="31CE91E6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резьбовое присоединение - до 0,6 МПа; фланцевое и межфланцевое присоединение - до 1,6 МПа.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CC00210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Автоматически перекрывает подачу газа к</w:t>
            </w:r>
          </w:p>
          <w:p w14:paraId="4D1C1407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газопотребляющим приборам в случае пожара.</w:t>
            </w:r>
          </w:p>
        </w:tc>
      </w:tr>
    </w:tbl>
    <w:p w14:paraId="286063A6" w14:textId="77777777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04E263" w14:textId="77777777" w:rsidR="00443050" w:rsidRDefault="00443050" w:rsidP="00443050">
      <w:pPr>
        <w:rPr>
          <w:sz w:val="2"/>
          <w:szCs w:val="2"/>
        </w:rPr>
      </w:pPr>
    </w:p>
    <w:p w14:paraId="49F45A44" w14:textId="363F8FDA" w:rsidR="00DB4359" w:rsidRDefault="00DB4359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868"/>
        <w:gridCol w:w="4569"/>
        <w:gridCol w:w="3355"/>
      </w:tblGrid>
      <w:tr w:rsidR="00F55122" w:rsidRPr="00F55122" w14:paraId="47830AD2" w14:textId="77777777" w:rsidTr="00F55122">
        <w:trPr>
          <w:trHeight w:hRule="exact" w:val="583"/>
        </w:trPr>
        <w:tc>
          <w:tcPr>
            <w:tcW w:w="840" w:type="dxa"/>
            <w:shd w:val="clear" w:color="auto" w:fill="FFFFFF"/>
            <w:vAlign w:val="center"/>
          </w:tcPr>
          <w:p w14:paraId="2BE11DD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7641706D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РЕМОНТ ФУНДАМЕНТА МНОГОКВАРТИРНОГО ДОМА</w:t>
            </w:r>
          </w:p>
        </w:tc>
      </w:tr>
      <w:tr w:rsidR="00F55122" w:rsidRPr="00F55122" w14:paraId="35C151F9" w14:textId="77777777" w:rsidTr="00F55122">
        <w:trPr>
          <w:trHeight w:hRule="exact" w:val="423"/>
        </w:trPr>
        <w:tc>
          <w:tcPr>
            <w:tcW w:w="840" w:type="dxa"/>
            <w:shd w:val="clear" w:color="auto" w:fill="FFFFFF"/>
            <w:vAlign w:val="center"/>
          </w:tcPr>
          <w:p w14:paraId="0942F2A2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6862EA3F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Гидроизоляция</w:t>
            </w:r>
          </w:p>
        </w:tc>
      </w:tr>
      <w:tr w:rsidR="00F55122" w:rsidRPr="00F55122" w14:paraId="213AA78F" w14:textId="77777777" w:rsidTr="00F55122">
        <w:trPr>
          <w:trHeight w:hRule="exact" w:val="4223"/>
        </w:trPr>
        <w:tc>
          <w:tcPr>
            <w:tcW w:w="840" w:type="dxa"/>
            <w:shd w:val="clear" w:color="auto" w:fill="FFFFFF"/>
            <w:vAlign w:val="center"/>
          </w:tcPr>
          <w:p w14:paraId="5472843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61142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обмазочная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4310F9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Горячая мастика на битумном вяжущем с наполнителем.</w:t>
            </w:r>
          </w:p>
          <w:p w14:paraId="7D3DAC6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Максимальная температура размягчения по методу «кольцо и шар» - не выше 105 °С.</w:t>
            </w:r>
          </w:p>
          <w:p w14:paraId="420AE0A7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Глубина проникания иглы, 0,1 мм, при 25 °С: от 5 до 20.</w:t>
            </w:r>
          </w:p>
          <w:p w14:paraId="3659313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Растяжимость при 25 °С - не менее 1,0 см.</w:t>
            </w:r>
          </w:p>
          <w:p w14:paraId="16C2274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межгосударственным стандартам: «ГОСТ 2889-90. Мастика битумная кровельная горячая»;</w:t>
            </w:r>
          </w:p>
          <w:p w14:paraId="3169CB4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«ГОСТ 6617-76. Битумы нефтяные строительные».</w:t>
            </w:r>
          </w:p>
        </w:tc>
        <w:tc>
          <w:tcPr>
            <w:tcW w:w="3355" w:type="dxa"/>
            <w:vMerge w:val="restart"/>
            <w:shd w:val="clear" w:color="auto" w:fill="FFFFFF"/>
            <w:vAlign w:val="center"/>
          </w:tcPr>
          <w:p w14:paraId="42A724C6" w14:textId="77777777" w:rsidR="00F55122" w:rsidRPr="00F55122" w:rsidRDefault="00F55122" w:rsidP="00F55122">
            <w:pPr>
              <w:spacing w:after="0"/>
              <w:ind w:left="131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водоотвода от подземных строительных конструкций здания, водонепроницаемость и обеспечение улучшения эксплуатационных качеств стен подземных этажей.</w:t>
            </w:r>
          </w:p>
        </w:tc>
      </w:tr>
      <w:tr w:rsidR="00F55122" w:rsidRPr="00F55122" w14:paraId="0BF6DF6C" w14:textId="77777777" w:rsidTr="00F55122">
        <w:trPr>
          <w:trHeight w:hRule="exact" w:val="3074"/>
        </w:trPr>
        <w:tc>
          <w:tcPr>
            <w:tcW w:w="840" w:type="dxa"/>
            <w:shd w:val="clear" w:color="auto" w:fill="FFFFFF"/>
            <w:vAlign w:val="center"/>
          </w:tcPr>
          <w:p w14:paraId="623AD471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4D56F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оклеенная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1CACC9C2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Материал: рулонный.</w:t>
            </w:r>
          </w:p>
          <w:p w14:paraId="2BC4E7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Минимальная разрывная сила при растяжении - не менее 270 Н. Максимальная температура хрупкости - не ниже -30 °С. Водопоглощение в течение 24 ч - не более 2 % по массе. Теплостойкость - не менее 80 °С.</w:t>
            </w:r>
          </w:p>
          <w:p w14:paraId="3BEF132B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межгосударственному стандарту «ГОСТ 30547-97. Материалы рулонные кровельные и гидроизоляционные».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5DBF38E7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4FD8B92D" w14:textId="77777777" w:rsidTr="00F55122">
        <w:trPr>
          <w:trHeight w:hRule="exact" w:val="2502"/>
        </w:trPr>
        <w:tc>
          <w:tcPr>
            <w:tcW w:w="840" w:type="dxa"/>
            <w:shd w:val="clear" w:color="auto" w:fill="FFFFFF"/>
            <w:vAlign w:val="center"/>
          </w:tcPr>
          <w:p w14:paraId="18E5DC1F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3A5958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проникающая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6A8254C4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Высокая проницаемость в бетон (по трещинам - глубже 15 см), обеспечение регенерации аварийной конструкции. Должен повышать:</w:t>
            </w:r>
          </w:p>
          <w:p w14:paraId="24FACE34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поверхностную плотность и прочность бетона до 30%;</w:t>
            </w:r>
          </w:p>
          <w:p w14:paraId="44C5630D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марку по морозостойкости на 100 циклов;</w:t>
            </w:r>
          </w:p>
          <w:p w14:paraId="6375D278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водонепроницаемость на 4 ступени.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3A18434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305DC3B3" w14:textId="77777777" w:rsidTr="00F55122">
        <w:trPr>
          <w:trHeight w:hRule="exact" w:val="292"/>
        </w:trPr>
        <w:tc>
          <w:tcPr>
            <w:tcW w:w="840" w:type="dxa"/>
            <w:shd w:val="clear" w:color="auto" w:fill="FFFFFF"/>
            <w:vAlign w:val="bottom"/>
          </w:tcPr>
          <w:p w14:paraId="4844E5C3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</w:t>
            </w:r>
          </w:p>
        </w:tc>
        <w:tc>
          <w:tcPr>
            <w:tcW w:w="9792" w:type="dxa"/>
            <w:gridSpan w:val="3"/>
            <w:shd w:val="clear" w:color="auto" w:fill="FFFFFF"/>
            <w:vAlign w:val="bottom"/>
          </w:tcPr>
          <w:p w14:paraId="162F51B1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Конструкция усиления фундамента</w:t>
            </w:r>
          </w:p>
        </w:tc>
      </w:tr>
      <w:tr w:rsidR="00F55122" w:rsidRPr="00F55122" w14:paraId="2DECED69" w14:textId="77777777" w:rsidTr="00F55122">
        <w:trPr>
          <w:trHeight w:hRule="exact" w:val="1678"/>
        </w:trPr>
        <w:tc>
          <w:tcPr>
            <w:tcW w:w="840" w:type="dxa"/>
            <w:shd w:val="clear" w:color="auto" w:fill="FFFFFF"/>
            <w:vAlign w:val="center"/>
          </w:tcPr>
          <w:p w14:paraId="1829800C" w14:textId="77777777" w:rsidR="00F55122" w:rsidRPr="00F55122" w:rsidRDefault="00F55122" w:rsidP="00F55122">
            <w:pPr>
              <w:spacing w:after="0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213EB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Бетонная</w:t>
            </w:r>
          </w:p>
          <w:p w14:paraId="3562E3C1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рубашка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2DC84499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прочности: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Ml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00 (В7,5) до М400 (В30).</w:t>
            </w:r>
          </w:p>
          <w:p w14:paraId="76FC611E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морозостойкости: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150 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400.</w:t>
            </w:r>
          </w:p>
          <w:p w14:paraId="4B26BD4D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водонепроницаемости: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28390120" w14:textId="77777777" w:rsidR="00F55122" w:rsidRPr="00F55122" w:rsidRDefault="00F55122" w:rsidP="00F55122">
            <w:pPr>
              <w:spacing w:after="0"/>
              <w:ind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прочности и устойчивости. Защиты от угрозы жизни или здоровью людей.</w:t>
            </w:r>
          </w:p>
        </w:tc>
      </w:tr>
    </w:tbl>
    <w:p w14:paraId="3F7E7A6F" w14:textId="6E8B8031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1BB4D" w14:textId="77777777" w:rsidR="00F55122" w:rsidRDefault="00F55122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1"/>
        <w:gridCol w:w="3440"/>
        <w:gridCol w:w="3299"/>
      </w:tblGrid>
      <w:tr w:rsidR="00F55122" w:rsidRPr="0021488A" w14:paraId="07C1492B" w14:textId="77777777" w:rsidTr="00366391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31F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AA7D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ИНЫХ КОНСТРУКТИВНЫХ ЭЛЕМЕНТОВ ЗДАНИЯ</w:t>
            </w:r>
          </w:p>
        </w:tc>
      </w:tr>
      <w:tr w:rsidR="00F55122" w:rsidRPr="0021488A" w14:paraId="06D309B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C3D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8AAF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перекрытия</w:t>
            </w:r>
          </w:p>
        </w:tc>
      </w:tr>
      <w:tr w:rsidR="00F55122" w:rsidRPr="0021488A" w14:paraId="6736181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2093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8D7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Деревянные перекрытия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707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30FAC33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7E1A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9C58C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550C76EE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3B77F4" w14:textId="77777777" w:rsidR="00F55122" w:rsidRPr="0021488A" w:rsidRDefault="00F55122" w:rsidP="00366391">
            <w:pPr>
              <w:widowControl w:val="0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3675B045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5BF81EBB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FD9B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F55122" w:rsidRPr="0021488A" w14:paraId="0D93ECD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E0A41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1E68" w14:textId="77777777" w:rsidR="00F55122" w:rsidRPr="0021488A" w:rsidRDefault="00F55122" w:rsidP="0036639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4C573780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8FA6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12ABE1A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6FD2E31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1FC2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0A83305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0D6AD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8B95C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BEAD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225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Теплопроводность, при средней температуре +25 °С - не более 0,053 Вт/(мх°С).</w:t>
            </w:r>
          </w:p>
          <w:p w14:paraId="4C8D3403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Прочность на сжатие при 10%-ной деформации - не менее 30 КПа. Теплопроводность, при температуре 25 °С - не более 0,050 Вт/(м*°С). Влажность - не более 1 % по массе. Паропроницаемость - не менее 0,30 мг/(м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Па).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1453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199E917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8FC61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1EB00733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6211000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139DCF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63DF995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140AB11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79389D5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0BF7FDB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3CD7F31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3D95649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27412DB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F55122" w:rsidRPr="0021488A" w14:paraId="73516BE7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BDFE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962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лестниц</w:t>
            </w:r>
          </w:p>
        </w:tc>
      </w:tr>
      <w:tr w:rsidR="00F55122" w:rsidRPr="0021488A" w14:paraId="3EC3FDC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6D2A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9BA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Деревянные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523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3CDE523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C5CD0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1925F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1C49154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1818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2C922DB9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7EF0CF58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F6B8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FBA3988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61A1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4EBEE" w14:textId="77777777" w:rsidR="00F55122" w:rsidRPr="0021488A" w:rsidRDefault="00F55122" w:rsidP="00366391">
            <w:pPr>
              <w:widowControl w:val="0"/>
              <w:spacing w:after="60" w:line="230" w:lineRule="exact"/>
              <w:ind w:righ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Огнезащита,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BED0A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694181D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111EA31F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48E76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7AF619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E921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ED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Металлические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65B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E4558B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EDF14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0CF37" w14:textId="77777777" w:rsidR="00F55122" w:rsidRPr="0021488A" w:rsidRDefault="00F55122" w:rsidP="00366391">
            <w:pPr>
              <w:widowControl w:val="0"/>
              <w:spacing w:after="120" w:line="23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1A5FBB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из стального проката.</w:t>
            </w:r>
          </w:p>
          <w:p w14:paraId="25D727E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должны соответствовать межгосударственным стандартам:</w:t>
            </w:r>
          </w:p>
          <w:p w14:paraId="4A21BD41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8240-97. Швеллеры стальные горячекатаные»;</w:t>
            </w:r>
            <w:r w:rsidRPr="00214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горячекатаные»;</w:t>
            </w:r>
          </w:p>
          <w:p w14:paraId="0B66414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103-2006. Прокат сортовой стальной горячекатаный полосовой»; «ГОСТ 8509-93. Уголки стальные горячекатаные равнополочные»; «ГОСТ 5781-82. Сталь горячекатаная для армирования железобетонных конструкций»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31263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</w:t>
            </w:r>
            <w:r w:rsidRPr="0021488A">
              <w:rPr>
                <w:sz w:val="24"/>
                <w:szCs w:val="24"/>
              </w:rPr>
              <w:t xml:space="preserve">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пожара.</w:t>
            </w:r>
          </w:p>
        </w:tc>
      </w:tr>
      <w:tr w:rsidR="00F55122" w:rsidRPr="0021488A" w14:paraId="78D6A97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9019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6DA77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 и антикоррозионная 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B05D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Обеспечение предела огнестойкости - не менее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90.</w:t>
            </w:r>
          </w:p>
          <w:p w14:paraId="1355D547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Плотность: от 450 до 1100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5EE3B113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</w:t>
            </w:r>
          </w:p>
          <w:p w14:paraId="600D0D27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Покрытия лакокрасочные».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E768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0612756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E9B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21F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Лестницы из наборных бетонных ступеней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E80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16413F10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F036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7019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0407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железобетонные наборные. Высшая и первая категории качества. Минимальная температура эксплуатации -45 °С.</w:t>
            </w:r>
          </w:p>
          <w:p w14:paraId="27858606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Отпускная прочность бетона на сжатие - не менее В15.</w:t>
            </w:r>
          </w:p>
          <w:p w14:paraId="48734C8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Максимальная кратковременная нагрузка - 600 кгс/м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0A4BA14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должны соответствовать межгосударственному стандарту «ГОСТ 8717. Ступени железобетонные и бетонные».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BAA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sz w:val="24"/>
                <w:szCs w:val="24"/>
              </w:rPr>
              <w:t>Обеспечение прочности, устойчивости.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90D0C42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D15D6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BA87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A51B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из стального проката.</w:t>
            </w:r>
          </w:p>
          <w:p w14:paraId="297CCE3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должны соответствовать межгосударственным стандартам: «ГОСТ 8240-97. Швеллеры стальные горячекатаные»;</w:t>
            </w:r>
          </w:p>
          <w:p w14:paraId="33FEEDF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 ».</w:t>
            </w:r>
          </w:p>
          <w:p w14:paraId="55FAFC9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 Покрытия лакокрасочные».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C02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19B32" w14:textId="22F5A8C8" w:rsidR="0029589C" w:rsidRDefault="0029589C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58BE79" w14:textId="77777777" w:rsidR="00443050" w:rsidRDefault="00443050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31B406" w14:textId="77777777" w:rsidR="00696BE1" w:rsidRPr="00544390" w:rsidRDefault="00696BE1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96BE1" w:rsidRPr="00544390" w:rsidSect="00F55122"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14:paraId="08F22B42" w14:textId="5CAA1170" w:rsidR="00F10301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График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hAnsi="Times New Roman" w:cs="Times New Roman"/>
          <w:b/>
          <w:sz w:val="24"/>
          <w:szCs w:val="24"/>
        </w:rPr>
        <w:t>, включая стоимость этапов выполнения работ (оказания услуг)</w:t>
      </w:r>
    </w:p>
    <w:p w14:paraId="01E1252B" w14:textId="648B39FA" w:rsidR="00604BA2" w:rsidRPr="008F1335" w:rsidRDefault="00604BA2" w:rsidP="00604B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E8E8E5" w14:textId="6C599962" w:rsidR="00604BA2" w:rsidRDefault="00604BA2" w:rsidP="00604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Начало выполнения работ: с момента подписания акта передачи объекта для выполнения работ.</w:t>
      </w:r>
    </w:p>
    <w:p w14:paraId="445E3FB5" w14:textId="686F3851" w:rsidR="005A32EB" w:rsidRDefault="005A32EB" w:rsidP="00604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943F14" w14:textId="77777777" w:rsidR="005A32EB" w:rsidRPr="005A32EB" w:rsidRDefault="005A32EB" w:rsidP="005A32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окончания выполнения работ: через 21 неделю / 147 календарных дней с момента начала выполнения работ.</w:t>
      </w:r>
    </w:p>
    <w:p w14:paraId="1A2565A3" w14:textId="77777777" w:rsidR="001E7A68" w:rsidRPr="008F1335" w:rsidRDefault="001E7A68" w:rsidP="00604B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85" w:type="dxa"/>
        <w:tblLook w:val="04A0" w:firstRow="1" w:lastRow="0" w:firstColumn="1" w:lastColumn="0" w:noHBand="0" w:noVBand="1"/>
      </w:tblPr>
      <w:tblGrid>
        <w:gridCol w:w="1216"/>
        <w:gridCol w:w="2607"/>
        <w:gridCol w:w="2126"/>
        <w:gridCol w:w="416"/>
        <w:gridCol w:w="416"/>
        <w:gridCol w:w="416"/>
        <w:gridCol w:w="5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516"/>
        <w:gridCol w:w="516"/>
      </w:tblGrid>
      <w:tr w:rsidR="0013261E" w:rsidRPr="0013261E" w14:paraId="57609426" w14:textId="77777777" w:rsidTr="0013261E">
        <w:trPr>
          <w:trHeight w:val="450"/>
        </w:trPr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F5D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 п.п объекта / вида работ / этапа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B21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(объект (адрес), вид работ, технологические этапы)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E6CE" w14:textId="27B4E89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выполнения работ отдельных видов работ, технологических этапов (руб.)</w:t>
            </w:r>
          </w:p>
        </w:tc>
        <w:tc>
          <w:tcPr>
            <w:tcW w:w="903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424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работ (недели)</w:t>
            </w:r>
          </w:p>
        </w:tc>
      </w:tr>
      <w:tr w:rsidR="0013261E" w:rsidRPr="0013261E" w14:paraId="2BCD3607" w14:textId="77777777" w:rsidTr="0013261E">
        <w:trPr>
          <w:trHeight w:val="450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5C2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490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FA2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03B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недели</w:t>
            </w:r>
          </w:p>
        </w:tc>
      </w:tr>
      <w:tr w:rsidR="0013261E" w:rsidRPr="0013261E" w14:paraId="64BD5250" w14:textId="77777777" w:rsidTr="0013261E">
        <w:trPr>
          <w:trHeight w:val="765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822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392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6F1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FB6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93A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A48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112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03C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C81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325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0EB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7DE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4D8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E24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740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A7F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334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EDE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D9E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6FB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29F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30A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CEB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BCE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13261E" w:rsidRPr="0013261E" w14:paraId="3BFB501C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BEF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3BB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4B6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796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F75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3C3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D6A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D7B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A9F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9B0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BA3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16E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CCB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88E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12D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4F0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6F8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3E9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1BF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B78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959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3F0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336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EF4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13261E" w:rsidRPr="0013261E" w14:paraId="107DC40E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096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90D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д.11 литера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2D58" w14:textId="624AE25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6D60" w14:textId="6DDABB8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BEA2" w14:textId="7B5967F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46FC" w14:textId="2FF71A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0E3D" w14:textId="35AFF13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E1B9" w14:textId="39C4B7A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4C73" w14:textId="4AC717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B43E" w14:textId="52D4D7C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678C" w14:textId="4A67F1F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221A" w14:textId="10B9B14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1AC8" w14:textId="3ED2948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549A" w14:textId="2F9917E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9200" w14:textId="1F369B0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0615" w14:textId="0CE58E5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25AD" w14:textId="5D93828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33B6" w14:textId="7F03D2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D378" w14:textId="50B082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49EE" w14:textId="1E8D184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1729" w14:textId="25E9AA2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7442" w14:textId="1031306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E530" w14:textId="4A1B770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3AC7" w14:textId="1AB303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78DB1772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05C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9CE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4249" w14:textId="608978B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AC9B" w14:textId="14E9FB8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9817" w14:textId="6F62153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85C4" w14:textId="20D5F11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A11F" w14:textId="4A90070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F1D6" w14:textId="12699BE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4D6" w14:textId="788F1EB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0444" w14:textId="259A7A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8C54" w14:textId="325370D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545E" w14:textId="461C7B7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A2E5" w14:textId="4DB84C4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F1B4" w14:textId="325342C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36F1" w14:textId="3F35468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B05E" w14:textId="79DF5D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C085" w14:textId="09014B1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74E7" w14:textId="11AA479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7971" w14:textId="4C8A037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AE62" w14:textId="65B4A7C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046" w14:textId="5E946CA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5985" w14:textId="7F1A39A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3714" w14:textId="2C23CC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EC74" w14:textId="747034C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D2D36A0" w14:textId="77777777" w:rsidTr="0013261E">
        <w:trPr>
          <w:trHeight w:val="5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738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4A2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8068" w14:textId="0FA6BDD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EA6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417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1F5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3383" w14:textId="0ACED16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04AD" w14:textId="3B43470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43C1" w14:textId="1F08109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13F5" w14:textId="137123C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9DD6" w14:textId="767783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C9B9" w14:textId="61FAEF6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93C7" w14:textId="72BE27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FD67" w14:textId="041107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3688" w14:textId="1C50034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B847" w14:textId="449AC39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5076" w14:textId="004F2B7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A272" w14:textId="7842338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D89C" w14:textId="1EBF21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D9C7" w14:textId="25845F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5992" w14:textId="625B2C5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0B4F" w14:textId="5EC1A1C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A44D" w14:textId="45695A9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E633" w14:textId="75C61FC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F2689AF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7AF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D2E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05B0" w14:textId="4CBD56C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05C1" w14:textId="16B7E41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AEA1" w14:textId="27B63C9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3773" w14:textId="153F5ED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EBE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CE71" w14:textId="3B2582B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9080" w14:textId="2913A96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7B54" w14:textId="72578E5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3707" w14:textId="23FD88D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0EDE" w14:textId="507747B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0FED" w14:textId="0B08213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B032" w14:textId="51EFD32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3160" w14:textId="7883C57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0718" w14:textId="723B92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E7AD" w14:textId="725E76C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CE62" w14:textId="2D00895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6D3A" w14:textId="08A1939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2C00" w14:textId="39A8D3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E55A" w14:textId="1CB4FAC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7002" w14:textId="66057D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CD0C" w14:textId="7BAAD12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3AC5" w14:textId="6327F68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0BEC934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CA8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641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3454" w14:textId="0F2A707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502A" w14:textId="6A28642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16FA" w14:textId="2A96585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45BF" w14:textId="64C738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6A7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DB9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84EC" w14:textId="49C2EFE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2880" w14:textId="5679B3A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9D60" w14:textId="15ECEB0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54C7" w14:textId="3D002BB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1529" w14:textId="4A9A58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8896" w14:textId="1E3E85D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9690" w14:textId="5FA07C5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1BBB" w14:textId="2ACDFDA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B3DF" w14:textId="3B88BB6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2AD0" w14:textId="078AEA3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14E7" w14:textId="7747FA7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A342" w14:textId="1F61D50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DD71" w14:textId="0735F6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EFF3" w14:textId="3C3CD7F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0416" w14:textId="053538E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8C6B" w14:textId="65D4D58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693C7F62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8BA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907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0D0B" w14:textId="31106D3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3F0D" w14:textId="5E39BFC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D0AE" w14:textId="687EFA0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7FD3" w14:textId="6A49C17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889D" w14:textId="2A90E36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A30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6C5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C1F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F19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943B" w14:textId="1370BE1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70C6" w14:textId="6739196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57DC" w14:textId="14903BD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7D66" w14:textId="7C55770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69CE" w14:textId="75C36CE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BCB5" w14:textId="6534D5F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406D" w14:textId="37016A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52D1" w14:textId="4C4D6DB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DEC2" w14:textId="517660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B995" w14:textId="45513A0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3B69" w14:textId="582D13E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DA0C" w14:textId="5461AF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F353" w14:textId="42A61E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8DBCA5A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B05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B60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E0EA" w14:textId="79DD24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2C5A" w14:textId="33D8F0F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4D23" w14:textId="24A1D5C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2CC0" w14:textId="6F93122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B74F" w14:textId="782C3A5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51AE" w14:textId="53C7AD5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3CF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289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5C8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972E" w14:textId="2E50EAC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A325" w14:textId="714C5CF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7757" w14:textId="1996524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2797" w14:textId="36E0629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8BB1" w14:textId="5931FB3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FC36" w14:textId="6D7E483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8793" w14:textId="20A52F6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D1DF" w14:textId="7C18A94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05B7" w14:textId="59231CB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360C" w14:textId="3310EE7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1870" w14:textId="2B98691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75BB" w14:textId="1103D9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46DA" w14:textId="5BC3225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62972C0B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982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694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E4AC" w14:textId="6808F8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6AF" w14:textId="3B27079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A624" w14:textId="635AC2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8041" w14:textId="2BE1037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1AE7" w14:textId="724EFDD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C8DE" w14:textId="5B6C11F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A1E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D13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4BA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DD8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47E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3EAB" w14:textId="5BFB19C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EB5B" w14:textId="4B1A008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D59A" w14:textId="3F93FFB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6317" w14:textId="2BC59E7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43A6" w14:textId="575D21A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E610" w14:textId="2AE10F7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B479" w14:textId="171BDFA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7CCB" w14:textId="235F570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54BB" w14:textId="1B9A166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73BC" w14:textId="015996F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B90F" w14:textId="6500D0F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9770760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99A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9EF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6662" w14:textId="6B5CF0F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878F" w14:textId="67950E3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3725" w14:textId="5C504A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30C7" w14:textId="0F48B7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0DD3" w14:textId="73B5614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25BA" w14:textId="1061B3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34BF" w14:textId="0F25175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7DF9" w14:textId="1CFCBCE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733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53A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465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654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11D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4668" w14:textId="26E76C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E8B6" w14:textId="1741916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B4C" w14:textId="4974D53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2988" w14:textId="222592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25B7" w14:textId="167C9B4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B91E" w14:textId="455EF6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935B" w14:textId="671C92B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F3A3" w14:textId="4E3531A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6525" w14:textId="69BF805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75986262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939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E32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92A8" w14:textId="72ABF9F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0D20" w14:textId="4AA1BA4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5327" w14:textId="3973C9C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C06F" w14:textId="2A1184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1DD1" w14:textId="7D03EAF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BD4E" w14:textId="1A5A1CC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4622" w14:textId="0E0F2C0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564C" w14:textId="7719D1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9A8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A6E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C98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54C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1F2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D762" w14:textId="347A9F1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8C63" w14:textId="5F36E77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9E3D" w14:textId="58598D9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4FB2" w14:textId="7E9A259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28B8" w14:textId="7AA0C0C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F882" w14:textId="040FC79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48A7" w14:textId="6C68C21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F5B3" w14:textId="09EB15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B55C" w14:textId="1AA6550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1FF628E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533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654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93CA" w14:textId="7A18DE1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5FEF" w14:textId="270CC5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2C77" w14:textId="2FF1C7C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A67F" w14:textId="69897DD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4B19" w14:textId="5AACD66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ECC0" w14:textId="33AA03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6674" w14:textId="1C5866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4EC7" w14:textId="0673B50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EB94" w14:textId="1FF595F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6AF3" w14:textId="2B86908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D27A" w14:textId="646256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893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806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3BA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EF1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9D59" w14:textId="2BA4962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12F4" w14:textId="64200A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209E" w14:textId="3C4308D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82E" w14:textId="72B6EC9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F20C" w14:textId="6E9FE19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A196" w14:textId="069ED55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A831" w14:textId="166B695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00157F2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9F4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46E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BE92" w14:textId="31B3DB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B8C8" w14:textId="5BF6F6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D761" w14:textId="2C5EC59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6E7E" w14:textId="4ACEF75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B1D6" w14:textId="00F2A08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4553" w14:textId="7704A35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27E4" w14:textId="07FC4EE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2C25" w14:textId="756CB03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6ADF" w14:textId="65B0165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C847" w14:textId="2F5555C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0869" w14:textId="77C8952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7BF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61B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58B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1C0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D679" w14:textId="650EB52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8D3" w14:textId="0049B8F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D1AF" w14:textId="2748F2D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0A4E" w14:textId="3498A3D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231C" w14:textId="5ED1EB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BBAC" w14:textId="36337FA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686F" w14:textId="70B433E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61022FA9" w14:textId="77777777" w:rsidTr="0013261E">
        <w:trPr>
          <w:trHeight w:val="5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AEC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46FC" w14:textId="4C372A4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под окраску (грунтование, шпатлевание, ремонт лепного декора и тяг)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15F3" w14:textId="7B5D18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F467" w14:textId="3D949B2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E730" w14:textId="0910B06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F920" w14:textId="604B868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0E8C" w14:textId="4C75BF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0D78" w14:textId="5C30B67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6AB1" w14:textId="53D4B64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E7B0" w14:textId="226224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072E" w14:textId="2A201B3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B0C" w14:textId="2CC20F5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F54F" w14:textId="2BD238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AB8A" w14:textId="3AC3931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D726" w14:textId="7BEF800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BD2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32E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2C7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CB8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714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A70F" w14:textId="2E10354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CF9A" w14:textId="3ED80A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2908" w14:textId="010C55F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C276" w14:textId="5149CB5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C294FD5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5DE8" w14:textId="3AC5769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6" w:name="RANGE!A22"/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</w:t>
            </w:r>
            <w:bookmarkEnd w:id="46"/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5C4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14B0" w14:textId="170B1C8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6D24" w14:textId="205159E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E9AD" w14:textId="6BF1DE7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6565" w14:textId="38F11B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9B79" w14:textId="14B52F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4B3E" w14:textId="05DA465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8502" w14:textId="21C911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5E65" w14:textId="39AF82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F2CE" w14:textId="1D2F6AC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7F75" w14:textId="3F1F55A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954D" w14:textId="302635A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9718" w14:textId="44E4E17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51C1" w14:textId="1BA9987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3161" w14:textId="544B2D6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2F06" w14:textId="631A95C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02C0" w14:textId="0DF0AB5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461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692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D3D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7ED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7809" w14:textId="64E9FD5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D61F" w14:textId="7FA929E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59C3B78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7FC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20F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0FCD" w14:textId="17B881D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F954" w14:textId="1C590A1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B46D" w14:textId="1EE5D68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9A2E" w14:textId="726494C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B5B9" w14:textId="17AD2B1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39F8" w14:textId="695A778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CF08" w14:textId="4EA7768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747E" w14:textId="097A79F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F916" w14:textId="3AA52A8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AFBC" w14:textId="6D5C7EC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AB1F" w14:textId="1078E2C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65A" w14:textId="089FB1C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E61D" w14:textId="7174B4F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C1F3" w14:textId="254FBAC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51D5" w14:textId="7EBE3E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27F3" w14:textId="6371F57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91BD" w14:textId="25E2E56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A7E5" w14:textId="0C88182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EAC9" w14:textId="5C12972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0A3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E11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BB32" w14:textId="503DCC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20BCA965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16F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567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2764" w14:textId="6DD44A1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1EB1" w14:textId="042C43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2D6B" w14:textId="3115482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0F6D" w14:textId="187CDDE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B338" w14:textId="0958A39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5765" w14:textId="2888505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6E53" w14:textId="107FD35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1536" w14:textId="12DB2BA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6ECA" w14:textId="7D26CCA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2D3D" w14:textId="54872A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43E5" w14:textId="607DAF5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6DA7" w14:textId="50BBF9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61C1" w14:textId="56723BE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0AE5" w14:textId="7770A9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DCFD" w14:textId="38363B0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C208" w14:textId="13837FF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ADE" w14:textId="36D018D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37F2" w14:textId="6854E2B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1BD4" w14:textId="1B8A69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507B" w14:textId="28054B4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6EE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57A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3261E" w:rsidRPr="0013261E" w14:paraId="27E5DF0B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52D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096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616" w14:textId="6E266B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0703" w14:textId="52FA56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FE84" w14:textId="68D718D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F4AE" w14:textId="1EE0E41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922C" w14:textId="349B4D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8F74" w14:textId="44F721B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3D71" w14:textId="57D594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EBE6" w14:textId="379F270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93D9" w14:textId="6FA9D86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B5A3" w14:textId="61DF56C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04D6" w14:textId="50112A9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3853" w14:textId="3D9AFCC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6C91" w14:textId="7DE1358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DB27" w14:textId="43CFCCA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5742" w14:textId="15EAA3C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74FD" w14:textId="659A720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EB0D" w14:textId="71150A6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FCBC" w14:textId="4F3CCA1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75D2" w14:textId="6A20ADF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A247" w14:textId="02BDC02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3EFC" w14:textId="44809A1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FE1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3261E" w:rsidRPr="0013261E" w14:paraId="25DDC18F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6F0E" w14:textId="14A33D1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3F8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11C3" w14:textId="3FBF959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4454" w14:textId="33D997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FFDC" w14:textId="3D8EEEB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A7B7" w14:textId="2F69D39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D6A5" w14:textId="09E6A57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5680" w14:textId="706691C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4F2E" w14:textId="29F29CE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7A19" w14:textId="5B7A83F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B13B" w14:textId="0625751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D4FC" w14:textId="6609F5C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C7DC" w14:textId="2727C2B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1B43" w14:textId="3B66C3D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B919" w14:textId="70751B7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D32A" w14:textId="57ABEC8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DF5A" w14:textId="799D4BA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6B85" w14:textId="226C65B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8F67" w14:textId="3386F6B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4434" w14:textId="5BB3D77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3404" w14:textId="1D5EF72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4EFA" w14:textId="5F3B9E9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9846" w14:textId="0D3F7BB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8BE5" w14:textId="57790CA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66B51590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5E0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B6B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д.29 литера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9751" w14:textId="59E7CE0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D15F" w14:textId="2CD75DC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0646" w14:textId="5D34509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8052" w14:textId="3B0563E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C246" w14:textId="58D6C96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D445" w14:textId="42F9FDA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1091" w14:textId="0B853CE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58AD" w14:textId="117E0AB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C20F" w14:textId="2B6EBD9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91CA" w14:textId="526B336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D224" w14:textId="759FB41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8E2A" w14:textId="0ACC76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A7FD" w14:textId="60E243F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80BC" w14:textId="6355D06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6E62" w14:textId="6E28639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8763" w14:textId="1E8295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9604" w14:textId="12B5735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E202" w14:textId="56172B8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41CE" w14:textId="51EE6A4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3A2E" w14:textId="426F3BF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AEFC" w14:textId="405D6D3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BCD5" w14:textId="5B32DC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18975E1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1B8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678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7D74" w14:textId="4943C85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B0D1" w14:textId="4869978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2E6C" w14:textId="15E6314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BFAC" w14:textId="3AFCCB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0C8A" w14:textId="0F22757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E8EC" w14:textId="380177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5099" w14:textId="2B45D97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AD28" w14:textId="31B51F3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E4D9" w14:textId="0C7C8C6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227E" w14:textId="21222C9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DE18" w14:textId="3714B3E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F98A" w14:textId="3045AC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ED29" w14:textId="7BFAB4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296A" w14:textId="5BFB0DE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BA72" w14:textId="49507CA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99D5" w14:textId="2FCA0B0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41F1" w14:textId="7516AE0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91EA" w14:textId="021F97F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B645" w14:textId="1114B80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3D12" w14:textId="62E4458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CABD" w14:textId="6A4C0EE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570E" w14:textId="02E3A87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3B056C4" w14:textId="77777777" w:rsidTr="0013261E">
        <w:trPr>
          <w:trHeight w:val="5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D84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2E0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A3A4" w14:textId="72C328E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B6E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6E9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CEE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6BC5" w14:textId="44045AC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6332" w14:textId="761AFAE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4E1A" w14:textId="04193B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2C97" w14:textId="5702E87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5AF8" w14:textId="259D958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C2F" w14:textId="297ECD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1D16" w14:textId="00A5AAC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B220" w14:textId="6E94BBC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6D5C" w14:textId="5AF593D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464D" w14:textId="1A34B75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D6C1" w14:textId="7369FBC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A1B2" w14:textId="43EC57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25F8" w14:textId="5CE21C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820C" w14:textId="696A68A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CFDE" w14:textId="323DB8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3264" w14:textId="04E338F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0FC1" w14:textId="1C0D2D5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2877" w14:textId="4090C1F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89EC5AA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68A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CB8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B880" w14:textId="0C6CE68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FFE2" w14:textId="48D4E12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64D5" w14:textId="29CE3E4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1027" w14:textId="683905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7AA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A512" w14:textId="6E93528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9128" w14:textId="24D152D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A1C6" w14:textId="0D63E7A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CE52" w14:textId="4CBA10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EBC5" w14:textId="19146E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617" w14:textId="3FEC76F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5BD0" w14:textId="6D9C7A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EAAB" w14:textId="2721117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6D20" w14:textId="3AA73B2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37A5" w14:textId="3C94060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98AB" w14:textId="15B723D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CF41" w14:textId="2DE7A4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E979" w14:textId="2A9B22C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A046" w14:textId="1C9286A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64B0" w14:textId="3C43DA3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83D0" w14:textId="1217DA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8E2B" w14:textId="3815360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856DD8B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CD8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3B1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97AE" w14:textId="20C5CC4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BC22" w14:textId="5F3AD3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60F5" w14:textId="6EBE8A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738A" w14:textId="1ED29F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5B7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828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7731" w14:textId="1136C72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8033" w14:textId="7D83367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DF80" w14:textId="2DCDC4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E31B" w14:textId="49ECEFA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3FBA" w14:textId="21B2E80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8FE6" w14:textId="677C593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2F69" w14:textId="28786D4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CC93" w14:textId="2F05EB4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FFCA" w14:textId="111FE78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C0CD" w14:textId="1000D1C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38D6" w14:textId="0A7C5C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44B4" w14:textId="5FEA882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9ADD" w14:textId="4376997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D239" w14:textId="37EA146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A88E" w14:textId="2A1E0A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0CE1" w14:textId="5D84368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2576D9C9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F41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D57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7418" w14:textId="342D5EF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C790" w14:textId="4BA210B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A91F" w14:textId="2367F9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BA83" w14:textId="66CEEBC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32E5" w14:textId="2B37B5C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45F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1F9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143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0BD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42F4" w14:textId="1345DC5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556C" w14:textId="7A22431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CE5A" w14:textId="0F752C5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1C6D" w14:textId="1D31DA3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5140" w14:textId="1C8E6CE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BAF3" w14:textId="1EF538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C6AD" w14:textId="408685F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E936" w14:textId="03CEE0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9AF5" w14:textId="328575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506B" w14:textId="4500DFF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E12E" w14:textId="4D9BF5D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600C" w14:textId="733247E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B15B" w14:textId="6AFCBE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DDD6B5D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B2C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914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4814" w14:textId="7D14232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07B3" w14:textId="0896A4E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2F19" w14:textId="1641223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C073" w14:textId="5BCB3C5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EAFA" w14:textId="1ED7196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1B36" w14:textId="3CF603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CEC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21A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CA9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2767" w14:textId="44E658C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4966" w14:textId="53E8B78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A39F" w14:textId="21D5FC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F53B" w14:textId="2945A7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DCE9" w14:textId="702E24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8F84" w14:textId="3545E1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8FA0" w14:textId="54D6916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AA57" w14:textId="4694D75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B4CE" w14:textId="5714E9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1D92" w14:textId="583DCBD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68F8" w14:textId="55C2372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C065" w14:textId="16CA753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B569" w14:textId="6FFE77B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731B3545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B00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66F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05BF" w14:textId="1044B4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6AAC" w14:textId="36DCC59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0CBF" w14:textId="4E94996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C112" w14:textId="35CEE28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A688" w14:textId="5CD65A5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84D4" w14:textId="2655C0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6F3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6AC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A60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D11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0A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F6B2" w14:textId="42D4834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B4D9" w14:textId="6DBDF07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CCCB" w14:textId="2ABF211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37B4" w14:textId="0164F5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B176" w14:textId="192265A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BC44" w14:textId="57A3A99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405D" w14:textId="3CADE1F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0A72" w14:textId="75C32D5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AF60" w14:textId="5BAFC75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85E" w14:textId="0180036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BDD4" w14:textId="270EED8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75DABA3B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8E4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121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C869" w14:textId="02BBBBA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25A1" w14:textId="771A9F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8840" w14:textId="5369429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D558" w14:textId="082D05E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5F7F" w14:textId="424867B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4C66" w14:textId="6EBF36B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C6EA" w14:textId="38A3BC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BB07" w14:textId="7C719B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C1F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63C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4F2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D20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0D2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C7F6" w14:textId="2D5EF6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16D0" w14:textId="2F188CE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F95D" w14:textId="5BE2232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296C" w14:textId="0D6A7F1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D665" w14:textId="499A172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C972" w14:textId="37771AC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CB58" w14:textId="6F4BBF9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B9E5" w14:textId="4802595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789C" w14:textId="1D29B2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F2F6B24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672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884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EE35" w14:textId="639F671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2106" w14:textId="7542F8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BEBD" w14:textId="25455A1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5783" w14:textId="709CFDF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2A49" w14:textId="51C6D02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095C" w14:textId="532B6A3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FC45" w14:textId="43968CD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A17C" w14:textId="01A6955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D14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C30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81F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D6E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F9E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9293" w14:textId="6EBBCDA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E1F4" w14:textId="35CE19A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0B3B" w14:textId="3EB9E1E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BC1C" w14:textId="7C1CE98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6AAB" w14:textId="7C38F01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FC8F" w14:textId="2F5F4D7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DD01" w14:textId="762AAC9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4E4C" w14:textId="5E2CBE3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98D8" w14:textId="758AA4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D2D810F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014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2.1.9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837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8728" w14:textId="62C5EB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BBBB" w14:textId="5DDD3CF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E999" w14:textId="0B790BC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6560" w14:textId="3DC68E2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0910" w14:textId="0548C12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87F2" w14:textId="532755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46A6" w14:textId="26FF69A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3256" w14:textId="2F84CB8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D387" w14:textId="1480420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A40E" w14:textId="1770B29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87E7" w14:textId="597F6A3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621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68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18D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C0F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5033" w14:textId="0819F43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8766" w14:textId="66BB3CC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29D9" w14:textId="38173A6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42D8" w14:textId="6E27EC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5094" w14:textId="0CAC23A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1E20" w14:textId="42E0FD4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7BBC" w14:textId="4C60B84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F1935D5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0B4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225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05C" w14:textId="358A33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93D3" w14:textId="11E5348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B66F" w14:textId="211BC4E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7D51" w14:textId="415E9B4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60B7" w14:textId="6578C5B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59F2" w14:textId="654506A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705A" w14:textId="241CBEA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2BED" w14:textId="7DCA2CC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E6E8" w14:textId="5023FB7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3AE2" w14:textId="0F741C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B975" w14:textId="7465855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90A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082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88B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0E4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65B4" w14:textId="75B9AAF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6ECD" w14:textId="6EE13E9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218" w14:textId="522A235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A177" w14:textId="359B3C7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4EC3" w14:textId="1F6A817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6455" w14:textId="53F641F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F462" w14:textId="294EA63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51442B5" w14:textId="77777777" w:rsidTr="0013261E">
        <w:trPr>
          <w:trHeight w:val="5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0B3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FB59" w14:textId="494B1F8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под окраску (грунтование, шпатлевание, ремонт лепного декора и тяг)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7D84" w14:textId="6205B44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1848" w14:textId="0FE18B5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4823" w14:textId="5AAA6A8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5994" w14:textId="56C4CD0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6E10" w14:textId="56FA4A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39DA" w14:textId="5AFC88D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121A" w14:textId="251BBBC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21E0" w14:textId="33FEFF2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4B37" w14:textId="588E86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69B4" w14:textId="6EC244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E772" w14:textId="2DBF8D1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DE13" w14:textId="2895155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5AD6" w14:textId="7A61280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BF1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152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ECB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5E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96B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DCDD" w14:textId="7C48E0C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FEF3" w14:textId="12E3AB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8313" w14:textId="4341AC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3EBA" w14:textId="49801E0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6A4245CF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EB2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0E8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4992" w14:textId="530D8D6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56A8" w14:textId="49F6502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452C" w14:textId="096CE62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702B" w14:textId="31C6D3D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EA87" w14:textId="33B9BF3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0CC4" w14:textId="77EA62B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9F3B" w14:textId="75DA2BB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8715" w14:textId="4DCB396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F2CA" w14:textId="0867353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1822" w14:textId="7A7122F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A7A5" w14:textId="61567EF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2FDE" w14:textId="4E50EC7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4A11" w14:textId="118BA5C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2FBC" w14:textId="3563D7B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3D07" w14:textId="5257CDE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0797" w14:textId="0D827D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01B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F63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837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AD3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665A" w14:textId="6204DBD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68F4" w14:textId="6F72280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34B6F66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091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961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8E35" w14:textId="0975C6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5F85" w14:textId="0645F95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4A1B" w14:textId="457BC91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D103" w14:textId="38DD3CB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4CD0" w14:textId="1A6EDA0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908A" w14:textId="29AFE69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FB31" w14:textId="5C2DD55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4058" w14:textId="655F5EE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5CFC" w14:textId="16C973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3AC4" w14:textId="4961DC2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378F" w14:textId="4A48BE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584B" w14:textId="63B7B2E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0BF0" w14:textId="195657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D618" w14:textId="20741DA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43BD" w14:textId="21A388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8E83" w14:textId="19C621F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242A" w14:textId="6110A8A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1A61" w14:textId="572254B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BAC6" w14:textId="5B1A13E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3F5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6E0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EDB2" w14:textId="127B648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F7173FF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7C9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785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FEF1" w14:textId="22CD864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5345" w14:textId="41A56B2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5150" w14:textId="020D49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3C56" w14:textId="52D72C5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73A7" w14:textId="23CD51B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A14A" w14:textId="16C49BD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62A2" w14:textId="0F9C6AF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B706" w14:textId="7EBF6A7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1050" w14:textId="1064BCB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8A34" w14:textId="03A9603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CF1F" w14:textId="13DD421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B71E" w14:textId="2A3CA4C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F874" w14:textId="738B146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4C0A" w14:textId="399A9BA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E390" w14:textId="7B51D5E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F38A" w14:textId="0D877A9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C216" w14:textId="21761ED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8E60" w14:textId="4B8AC65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BE2E" w14:textId="25E90C4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EB97" w14:textId="788974A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C38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799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13261E" w:rsidRPr="0013261E" w14:paraId="786CDBDE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D00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A1C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DA7C" w14:textId="4C4D41F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BD10" w14:textId="4AE7D6E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C583" w14:textId="3B2D1F2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FCFE" w14:textId="4D11324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8447" w14:textId="27C3759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4FC4" w14:textId="1083C00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DFFB" w14:textId="2969DA8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687E" w14:textId="5CF04F2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681D" w14:textId="0A1A095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FF2C" w14:textId="23E493C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FE45" w14:textId="13066FA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7B40" w14:textId="78F6D14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37EB" w14:textId="2FC8838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FAE8" w14:textId="3A6B15A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432B" w14:textId="392B982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7487" w14:textId="587968E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49D1" w14:textId="44BB855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AA9E" w14:textId="68F6753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6B7C" w14:textId="51FC152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1FBA" w14:textId="4EC34B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1ECE" w14:textId="3530CC5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7E9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3261E" w:rsidRPr="0013261E" w14:paraId="57E6C363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D282" w14:textId="2C1D081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64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42E2" w14:textId="66F23D3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12 251 250,00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8C1A" w14:textId="7622D5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9D88" w14:textId="315503E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4D50" w14:textId="2584ACF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C6E8" w14:textId="6DED0C1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B21D" w14:textId="39F6F3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B183" w14:textId="51E95C0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EA85" w14:textId="007C7E8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DACA" w14:textId="430E5F1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5592" w14:textId="1963376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81E0" w14:textId="0E51FA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654A" w14:textId="7A004F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858D" w14:textId="78ED6AE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3881" w14:textId="472ABDD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953D" w14:textId="4DC0C0A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1FF8" w14:textId="76ACD7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72FE" w14:textId="5FD5741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4488" w14:textId="1AD28D2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C91B" w14:textId="1A7E47B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F763" w14:textId="79913D6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5DFD" w14:textId="53EE363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A8A0" w14:textId="74A1ED9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EF0E54D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8ED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F0A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д.41 литера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BCEC" w14:textId="0325648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5351" w14:textId="4C8E1D0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435C" w14:textId="02FD7AA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00B5" w14:textId="51573DF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E2E4" w14:textId="1AF1431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1514" w14:textId="34A88F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6859" w14:textId="418B2F7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EE21" w14:textId="13A88CB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52FC" w14:textId="442B5A4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7613" w14:textId="4E33B4D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794A" w14:textId="30AE059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E32C" w14:textId="1F18FEA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0047" w14:textId="1CEEC24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6FD9" w14:textId="0EA02E0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9952" w14:textId="3212B5A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AF31" w14:textId="12CEE1B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9A75" w14:textId="25B514F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420F" w14:textId="2EF26DD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2532" w14:textId="256CEC0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D0A6" w14:textId="5EA8C73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2FD9" w14:textId="0BEEE1D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4C82" w14:textId="665BE2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A8B5B86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9F2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F6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0919" w14:textId="6E0E4FE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DFA5" w14:textId="361D0CB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956E" w14:textId="137EA02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8AA9" w14:textId="7BD3BF4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25E0" w14:textId="055EEE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C9DC" w14:textId="25FCE64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D258" w14:textId="7219F7A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3024" w14:textId="693F53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BB6E" w14:textId="3D7FDDD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4972" w14:textId="6D6E0AD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7620" w14:textId="31A2F1D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900E" w14:textId="532471D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282C" w14:textId="3830097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1DF1" w14:textId="25E700B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6711" w14:textId="2A12CC4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B9B7" w14:textId="2E32FC2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6059" w14:textId="74FF7D5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F905" w14:textId="087950E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019D" w14:textId="312141A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EB34" w14:textId="63DF683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1DCE" w14:textId="0CAD348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41AC" w14:textId="6BC5349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7BB1543" w14:textId="77777777" w:rsidTr="0013261E">
        <w:trPr>
          <w:trHeight w:val="5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D6D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6BB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5BB7" w14:textId="077FC0B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6E9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B0E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796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8A89" w14:textId="4B107B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77FE" w14:textId="5255397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3D64" w14:textId="2A8B583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F14F" w14:textId="3EC2F2D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1E38" w14:textId="57EC08C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1EDC" w14:textId="1519F49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D9EF" w14:textId="1FC8279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4A8A" w14:textId="5CA34ED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6A1F" w14:textId="0014E53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06DE" w14:textId="3CAAA85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6A29" w14:textId="7A096D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75E0" w14:textId="56AA33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B0B9" w14:textId="5A9952D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7257" w14:textId="470BEB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48E0" w14:textId="2F54A9D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87FA" w14:textId="5E03873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4A0D" w14:textId="4868714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B276" w14:textId="69CF62A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6FC3B1F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6E4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6EF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8172" w14:textId="540865A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E773" w14:textId="613182D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1C57" w14:textId="4375B95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0F4B" w14:textId="165417C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9A5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039B" w14:textId="3320C04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F86D" w14:textId="0A7C2F5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1A08" w14:textId="5931F40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7F3A" w14:textId="6C6A8F7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B83F" w14:textId="4F0DF46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4378" w14:textId="65654A1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32BB" w14:textId="79D7285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E522" w14:textId="4E32A9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21D7" w14:textId="08AA145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2CD" w14:textId="7FDB1DC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E951" w14:textId="141242C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8FE8" w14:textId="1B98539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9C10" w14:textId="3DCA868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D10E" w14:textId="1D98441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C540" w14:textId="7577CAD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06CF" w14:textId="0FAC85D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15E2" w14:textId="6896B7A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738D0FDE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DAB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AE9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8F9C" w14:textId="7910973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0D98" w14:textId="0C8654D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435B" w14:textId="18710AE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CA4E" w14:textId="43BB269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00C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C87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F523" w14:textId="7DC53CC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283D" w14:textId="12BAC0F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94E8" w14:textId="218AAA6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85EF" w14:textId="5FB86B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1331" w14:textId="41082E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11E5" w14:textId="71E176F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68E4" w14:textId="719E38D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BF7B" w14:textId="5DF7C98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A48E" w14:textId="05FC15A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B162" w14:textId="32D7123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AF40" w14:textId="7FE389F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225C" w14:textId="572FF64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03DB" w14:textId="660916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B9A2" w14:textId="059F08E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3DB" w14:textId="4124364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17C0" w14:textId="2543A89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650B207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9FC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418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D1E1" w14:textId="2FA6D44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658E" w14:textId="2E29E5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B0A2" w14:textId="1852A32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29A" w14:textId="354A81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2911" w14:textId="06451D0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30B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B78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376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DBA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9E43" w14:textId="24763D9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4F33" w14:textId="6726040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2FDE" w14:textId="38764F0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3769" w14:textId="2DC26D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6FDD" w14:textId="16DD62D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5E62" w14:textId="462575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9B0F" w14:textId="261B527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76E6" w14:textId="0137EB4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3757" w14:textId="5949341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B9A7" w14:textId="6861476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C97" w14:textId="76FC296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5D12" w14:textId="42CE4EF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4892" w14:textId="7FB7D95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60755F1C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77B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1BD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2DCB" w14:textId="4B1A556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8ACF" w14:textId="4C4BD04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EB4E" w14:textId="1382D91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13CF" w14:textId="1DCE12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CB6F" w14:textId="05A4E03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35FE" w14:textId="213AA6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34D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786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956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759A" w14:textId="6209B4C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6A37" w14:textId="29691EF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8E94" w14:textId="40D5E06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B25D" w14:textId="680F37E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5128" w14:textId="2AE1246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4E49" w14:textId="1A3EBB8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2FCB" w14:textId="73AC9BF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6075" w14:textId="3FE7DA2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1695" w14:textId="3CA8BD0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472B" w14:textId="306935A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0BD1" w14:textId="4F3BF54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50E8" w14:textId="4A3E563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910D" w14:textId="547DCA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3CE51CEB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A8A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4B8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83D6" w14:textId="78CC9B8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8400" w14:textId="5C769C1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FD58" w14:textId="4D503FA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F0DC" w14:textId="1AA5F2A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043B" w14:textId="6B5BEC5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433F" w14:textId="40863AA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8C6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F31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F71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6A7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6977" w14:textId="788578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A9BC" w14:textId="3360502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7147" w14:textId="10F0DC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A4C8" w14:textId="0336319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6D64" w14:textId="511A46E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5BFC" w14:textId="781ED0D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B766" w14:textId="513F303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B0A1" w14:textId="002A3D2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CB89" w14:textId="6F789B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FF58" w14:textId="01053A2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8BC4" w14:textId="40952B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C2E9" w14:textId="35C05F2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5D57908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26A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D93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F92F" w14:textId="300F445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50A0" w14:textId="54BEA4E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C7B7" w14:textId="30C8710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9D29" w14:textId="14A50E3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F407" w14:textId="1B1ED9F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8AFB" w14:textId="099D13A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A23C" w14:textId="6A08B51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DCF3" w14:textId="6B189DC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013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518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8AD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7D4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0432" w14:textId="2A6ACF3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ED59" w14:textId="5E9D241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3A7B" w14:textId="4D7F34E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8801" w14:textId="241DE0A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6A01" w14:textId="29414DB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6176" w14:textId="494F9C3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AF14" w14:textId="0E295E1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697B" w14:textId="640BB6A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7E02" w14:textId="306C03A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E2E6" w14:textId="3AD4303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4C6D3F2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FBD3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B84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418D" w14:textId="7949DF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9C2E" w14:textId="221F96C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8860" w14:textId="30E845D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816C" w14:textId="59CCBC2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F12" w14:textId="1E5BC71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290F" w14:textId="41F2894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DBAB" w14:textId="1089A8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2A4E" w14:textId="0C24A1D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BD7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455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02C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B87A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09E4" w14:textId="74627EB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6D69" w14:textId="01A40DB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191B" w14:textId="0DB0152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F0FB" w14:textId="37285EE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B4A8" w14:textId="22CE5C5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8B50" w14:textId="61B9343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66B0" w14:textId="1916290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339F" w14:textId="0230F11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31C1" w14:textId="2A9D1F3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8E88" w14:textId="68C3A5D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B0B0231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AAE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3.1.9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3E6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D121" w14:textId="34BD718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C56B" w14:textId="62B86A9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590A" w14:textId="57DEA91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8CD3" w14:textId="140A40C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83B3" w14:textId="6863250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3196" w14:textId="3E911DA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0CE0" w14:textId="602B061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CEDB" w14:textId="6D94FD8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8D75" w14:textId="07CE790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C2E8" w14:textId="17061E3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0C6E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C31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D96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CC5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0F3A" w14:textId="60C21CE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E8B4" w14:textId="11DC1D4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29EB" w14:textId="445C896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DED5" w14:textId="2D0F44D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6FA3" w14:textId="3DD1274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AD62" w14:textId="1BDC9E9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7B64" w14:textId="79BCF1D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8FA9" w14:textId="609720B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3CB7676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C35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49D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1B76" w14:textId="20CF1BA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68B8" w14:textId="44654D6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0F11" w14:textId="7D566F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F02C" w14:textId="77FCDB9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782A" w14:textId="3A80545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B53B" w14:textId="68317C6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6755" w14:textId="4D7D741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0BFC" w14:textId="60DBBB4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8FCC" w14:textId="68AC3E4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695E" w14:textId="32DD049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EFF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FF7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7A8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85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A3F7" w14:textId="640567B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1385" w14:textId="3E69FD4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B886" w14:textId="03256B8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B30A" w14:textId="4D9BB7E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4F9C" w14:textId="69EAA4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10BB" w14:textId="69B40C4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8F7B" w14:textId="3B4899C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2857" w14:textId="6B3F21E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6D571CC" w14:textId="77777777" w:rsidTr="0013261E">
        <w:trPr>
          <w:trHeight w:val="5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531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E14F" w14:textId="700596B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под окраску (грунтование, шпатлевание, ремонт лепного декора и тяг)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2A1" w14:textId="217453B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9003" w14:textId="06BD180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90F1" w14:textId="1F4ECD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3CD3" w14:textId="2D3C2F3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4B3C" w14:textId="78EB1C1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1BCF" w14:textId="6EA1FF3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93F6" w14:textId="57C8BED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344F" w14:textId="4B4F150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A2C7" w14:textId="33E77BB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6B4F" w14:textId="5282468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8653" w14:textId="6AD9104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E2B5" w14:textId="245215B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41A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508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49B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DE0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7A22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22EC" w14:textId="7C18B21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96E4" w14:textId="5A74688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9CE5" w14:textId="3EDA026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BE9B" w14:textId="4C9A94E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09BD" w14:textId="614EAB2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322C6EA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8CA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D1E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B3EA" w14:textId="22088CC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D5AC" w14:textId="3D0C613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1421" w14:textId="1EFA4F0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1E5D" w14:textId="03B777E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B0AC" w14:textId="308056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9CFC" w14:textId="4676D41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5BF7" w14:textId="57B344B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0C91" w14:textId="136093A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D7A4" w14:textId="7B0C24D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748F" w14:textId="1BEEED8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84D1" w14:textId="381C2E2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0ADD" w14:textId="2C22CE7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77F6" w14:textId="4E580F6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CA45" w14:textId="2353267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91DB" w14:textId="47F7E42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78C4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DAE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D398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671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43A7" w14:textId="0BF93B4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5242" w14:textId="7363338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79BB" w14:textId="3FBDD3F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5BC148B6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B986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449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34F5" w14:textId="7079442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8387" w14:textId="773795E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BACB" w14:textId="2A7FB3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D52F" w14:textId="001D33E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6B4E" w14:textId="7B5C7A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534B" w14:textId="25C92EE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5AC8" w14:textId="321A231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9222" w14:textId="2FC055B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F658" w14:textId="00A5F23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7F90" w14:textId="794A683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78E1" w14:textId="368E162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00BE" w14:textId="03F580E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566C" w14:textId="7C5F25D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43DB" w14:textId="693B6F9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DB23" w14:textId="2835B1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987F" w14:textId="2ED52EF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FE40" w14:textId="43776F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CD57" w14:textId="580CD74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789F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228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B325" w14:textId="7FAB508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4FF6" w14:textId="6A3E0CE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4C8BA165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5EBD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2C5C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ABFF" w14:textId="6983134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4907" w14:textId="648663B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60E5" w14:textId="12ABC7F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F261" w14:textId="6323CEF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4E21" w14:textId="6FC87B7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0821" w14:textId="7935E0A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A00C" w14:textId="22F8E8F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BFD5" w14:textId="420D6A4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0F31" w14:textId="17B1E7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A935" w14:textId="1EF8BFD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515D" w14:textId="47E4CC8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20F9" w14:textId="2F87826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AF2C" w14:textId="7CA2931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1D19" w14:textId="03F0D15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3A6C" w14:textId="489C9CB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2244" w14:textId="3B34568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6D28" w14:textId="61E8F25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8B73" w14:textId="40A5669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6E2E" w14:textId="245CB1A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A56B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B10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DAAB" w14:textId="1318198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105B7F40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8047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DC70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9AD0" w14:textId="1E97286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0D95" w14:textId="27F6D12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D5CF" w14:textId="42C2090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4762" w14:textId="28E0244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44A1" w14:textId="39DDC65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C003" w14:textId="0C0EB0B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FFAB" w14:textId="2A9DAC9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0F06" w14:textId="7DF3672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3317" w14:textId="7DC97A3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F85C" w14:textId="3562869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B6C3" w14:textId="1FD23D6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52C6" w14:textId="5F8962A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3A30" w14:textId="349A14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2F7C" w14:textId="160F8F0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7F31" w14:textId="6DEF57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37CB" w14:textId="120A7BF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3B0B" w14:textId="3742CC6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D5BD" w14:textId="18A8A0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64BC" w14:textId="1823205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7F87" w14:textId="169CF73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2201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5089" w14:textId="1EC4964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28112C63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67CF" w14:textId="76C5FC7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3475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588C" w14:textId="66F245F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9 462 600,22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F038" w14:textId="777207D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4365" w14:textId="6CA496E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7C97" w14:textId="013E123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9349" w14:textId="454E341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169D" w14:textId="6430CA8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3644" w14:textId="3ED61AC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8F24" w14:textId="36CECCB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3A03" w14:textId="369062B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4813" w14:textId="5C2714D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E995" w14:textId="62565AB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A317" w14:textId="25E2C83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7868" w14:textId="0827C67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F975" w14:textId="78F6817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E8E0" w14:textId="23D1030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BE74" w14:textId="246DECE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4342" w14:textId="282606BA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E9A9" w14:textId="55DCD8D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B217" w14:textId="1478D1E9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F0F3" w14:textId="7A19848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76E4" w14:textId="3FFE015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CFC9" w14:textId="0E8544FD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261E" w:rsidRPr="0013261E" w14:paraId="03EC98BE" w14:textId="77777777" w:rsidTr="0013261E">
        <w:trPr>
          <w:trHeight w:val="2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87B0" w14:textId="29B4591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7" w:name="_GoBack" w:colFirst="1" w:colLast="2"/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4DD9" w14:textId="7777777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по договору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2852" w14:textId="3AB0255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326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38 644 200,44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84E4" w14:textId="12956F6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0B07" w14:textId="09E03C88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CA1D" w14:textId="7A7EED04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6159" w14:textId="7257BAD2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709F" w14:textId="2AA6FA9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3CB6" w14:textId="62E8F0EF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764" w14:textId="1D6FFED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26C9" w14:textId="6C90DEF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D699" w14:textId="0CC6878B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5C70" w14:textId="374AA2DC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F8A7" w14:textId="455690B6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C87A" w14:textId="24FA783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D7CC" w14:textId="37E20D73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8107" w14:textId="762AD53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D42A" w14:textId="644249B0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3B4D" w14:textId="5E11D37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F654" w14:textId="6CEA0645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CA03" w14:textId="68FF6BF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923C" w14:textId="29DCE587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C3A9" w14:textId="1A5E31E1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2F9E" w14:textId="2AAC434E" w:rsidR="0013261E" w:rsidRPr="0013261E" w:rsidRDefault="0013261E" w:rsidP="0013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47"/>
    </w:tbl>
    <w:p w14:paraId="6D9A40A9" w14:textId="31DCBEE3" w:rsidR="00F10301" w:rsidRDefault="00F10301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C1964" w14:textId="77777777" w:rsidR="005A32EB" w:rsidRPr="00F10301" w:rsidRDefault="005A32EB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5A32EB" w:rsidRPr="00F10301" w:rsidSect="00604BA2">
          <w:pgSz w:w="16838" w:h="11906" w:orient="landscape"/>
          <w:pgMar w:top="1134" w:right="1134" w:bottom="709" w:left="1134" w:header="709" w:footer="709" w:gutter="0"/>
          <w:cols w:space="708"/>
          <w:titlePg/>
          <w:docGrid w:linePitch="360"/>
        </w:sectPr>
      </w:pPr>
    </w:p>
    <w:p w14:paraId="764B0319" w14:textId="60F2021B" w:rsidR="00BA3DC7" w:rsidRPr="008F1335" w:rsidRDefault="00E12AF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Проектная документация, технические задания на выполнение отдельных видов работ, сметная </w:t>
      </w:r>
      <w:r w:rsidR="00BA3DC7" w:rsidRPr="008F1335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14:paraId="4E7742EA" w14:textId="402CC383" w:rsidR="00BA3DC7" w:rsidRPr="008F1335" w:rsidRDefault="00BA3DC7" w:rsidP="00BA3DC7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007CA4C3" w14:textId="56CCE69C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1. Проектная документация</w:t>
      </w:r>
      <w:r w:rsidR="005A32EB">
        <w:rPr>
          <w:rFonts w:ascii="Times New Roman" w:hAnsi="Times New Roman" w:cs="Times New Roman"/>
          <w:b/>
          <w:sz w:val="24"/>
          <w:szCs w:val="24"/>
        </w:rPr>
        <w:t>.</w:t>
      </w:r>
    </w:p>
    <w:p w14:paraId="48C96D95" w14:textId="29F9B696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99ED9" w14:textId="7D08DBF8" w:rsidR="00BA3DC7" w:rsidRPr="008F1335" w:rsidRDefault="00BA3DC7" w:rsidP="00835606">
      <w:pPr>
        <w:pStyle w:val="a3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Технические задания на выполнение отдельных видов работ</w:t>
      </w:r>
    </w:p>
    <w:p w14:paraId="52A501EC" w14:textId="77777777" w:rsidR="00835606" w:rsidRPr="008F1335" w:rsidRDefault="00835606" w:rsidP="00835606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EFD468" w14:textId="036BD154" w:rsidR="00BA3DC7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Работы по капитальному ремонту объектов, установленных в разделе XI «Адресный перечень многоквартирных домов», выполняются согласно проектной документации 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(пункт 1 настоящего раздела документации об электронном аукционе).</w:t>
      </w:r>
    </w:p>
    <w:p w14:paraId="653D9E69" w14:textId="77777777" w:rsidR="00354224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E03D9D" w14:textId="7C4151D1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3. Сметная документация</w:t>
      </w:r>
      <w:r w:rsidR="005A32EB">
        <w:rPr>
          <w:rFonts w:ascii="Times New Roman" w:hAnsi="Times New Roman" w:cs="Times New Roman"/>
          <w:b/>
          <w:sz w:val="24"/>
          <w:szCs w:val="24"/>
        </w:rPr>
        <w:t>.</w:t>
      </w:r>
    </w:p>
    <w:p w14:paraId="7DA89E7A" w14:textId="77777777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4A155" w14:textId="77777777" w:rsidR="00226A8A" w:rsidRDefault="00226A8A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</w:pPr>
    </w:p>
    <w:p w14:paraId="1259450D" w14:textId="645D13CD" w:rsidR="002226A6" w:rsidRPr="008F1335" w:rsidRDefault="002226A6" w:rsidP="00422597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Проект договора</w:t>
      </w:r>
      <w:r w:rsidR="00225AEC" w:rsidRPr="008F1335">
        <w:rPr>
          <w:rFonts w:ascii="Times New Roman" w:hAnsi="Times New Roman" w:cs="Times New Roman"/>
          <w:b/>
          <w:sz w:val="24"/>
          <w:szCs w:val="24"/>
        </w:rPr>
        <w:t xml:space="preserve"> о проведении капитального ремонта</w:t>
      </w:r>
    </w:p>
    <w:p w14:paraId="1119BF10" w14:textId="77777777" w:rsidR="00122D41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BF1E6" w14:textId="4FFB0B83" w:rsidR="00AF7A24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  <w:sectPr w:rsidR="00AF7A24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F1335">
        <w:rPr>
          <w:rFonts w:ascii="Times New Roman" w:hAnsi="Times New Roman" w:cs="Times New Roman"/>
          <w:sz w:val="24"/>
          <w:szCs w:val="24"/>
        </w:rPr>
        <w:t>(</w:t>
      </w:r>
      <w:r w:rsidR="00422597" w:rsidRPr="008F1335">
        <w:rPr>
          <w:rFonts w:ascii="Times New Roman" w:hAnsi="Times New Roman" w:cs="Times New Roman"/>
          <w:sz w:val="24"/>
          <w:szCs w:val="24"/>
        </w:rPr>
        <w:t>П</w:t>
      </w:r>
      <w:r w:rsidRPr="008F1335">
        <w:rPr>
          <w:rFonts w:ascii="Times New Roman" w:hAnsi="Times New Roman" w:cs="Times New Roman"/>
          <w:sz w:val="24"/>
          <w:szCs w:val="24"/>
        </w:rPr>
        <w:t>убликуется отдельным файлом</w:t>
      </w:r>
      <w:r w:rsidR="00BA3DC7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="00DB6FF9" w:rsidRPr="008F1335">
        <w:rPr>
          <w:rFonts w:ascii="Times New Roman" w:hAnsi="Times New Roman" w:cs="Times New Roman"/>
          <w:sz w:val="24"/>
          <w:szCs w:val="24"/>
        </w:rPr>
        <w:t>«Проект договора»</w:t>
      </w:r>
      <w:r w:rsidRPr="008F1335">
        <w:rPr>
          <w:rFonts w:ascii="Times New Roman" w:hAnsi="Times New Roman" w:cs="Times New Roman"/>
          <w:sz w:val="24"/>
          <w:szCs w:val="24"/>
        </w:rPr>
        <w:t>)</w:t>
      </w:r>
    </w:p>
    <w:p w14:paraId="0C75BEE6" w14:textId="38690DC5" w:rsidR="00122D41" w:rsidRPr="008F1335" w:rsidRDefault="00571B35" w:rsidP="00571B35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Рекомендуемые формы для заполнения участниками электронного аукциона</w:t>
      </w:r>
    </w:p>
    <w:p w14:paraId="31420BD2" w14:textId="187E59B5" w:rsidR="00571B35" w:rsidRPr="008F1335" w:rsidRDefault="00571B35" w:rsidP="00571B35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B3BC3FE" w14:textId="77777777" w:rsidR="00571B35" w:rsidRPr="008F1335" w:rsidRDefault="00571B35" w:rsidP="00571B35">
      <w:pPr>
        <w:spacing w:after="0" w:line="271" w:lineRule="auto"/>
        <w:ind w:left="10" w:right="13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1. ЗАЯВКА НА УЧАСТИЕ В ЭЛЕКТРОННОМ АУКЦИОНЕ </w:t>
      </w:r>
    </w:p>
    <w:p w14:paraId="7008B89A" w14:textId="12CBB342" w:rsidR="00571B35" w:rsidRPr="008F13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199EDE97" w14:textId="77777777" w:rsidR="00571B35" w:rsidRPr="00571B35" w:rsidRDefault="00571B35" w:rsidP="00571B35">
      <w:pPr>
        <w:spacing w:after="4" w:line="268" w:lineRule="auto"/>
        <w:ind w:left="10" w:right="14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ЗАЯВКА НА УЧАСТИЕ В ЭЛЕКТРОННОМ АУКЦИОНЕ </w:t>
      </w:r>
    </w:p>
    <w:p w14:paraId="6D03ABD5" w14:textId="77777777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___________________________________________ </w:t>
      </w:r>
    </w:p>
    <w:p w14:paraId="7ECDF708" w14:textId="5A4A3C9C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</w:t>
      </w:r>
    </w:p>
    <w:p w14:paraId="11282994" w14:textId="77777777" w:rsid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1B0E9AD" w14:textId="03A94E29" w:rsidR="005113E1" w:rsidRP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Вид услуг и (или) работ</w:t>
      </w:r>
      <w:r w:rsidRPr="005113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______________________</w:t>
      </w:r>
    </w:p>
    <w:p w14:paraId="5E65FF5A" w14:textId="77777777" w:rsidR="005113E1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</w:p>
    <w:p w14:paraId="3E8AE63E" w14:textId="62F7FB06" w:rsidR="00571B35" w:rsidRPr="00571B35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ИЗВЕЩЕНИЮ № ___ОТ _______</w:t>
      </w:r>
    </w:p>
    <w:p w14:paraId="7ABC7E14" w14:textId="77777777" w:rsidR="00571B35" w:rsidRPr="00571B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2C3DB0CA" w14:textId="34F657B6" w:rsidR="00571B35" w:rsidRPr="00571B35" w:rsidRDefault="00571B35" w:rsidP="00571B35">
      <w:pPr>
        <w:spacing w:after="4" w:line="271" w:lineRule="auto"/>
        <w:ind w:left="-15" w:right="122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Изучив условия документации об электронном аукционе (идентификационный № __________), и принимая установленные в н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ей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требования и условия,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(указывается полное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наименование, организационно правовая форма участника электронного аукциона, ИНН</w:t>
      </w:r>
      <w:r w:rsidR="00DA6AD4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________</w:t>
      </w:r>
      <w:r w:rsidR="00613064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/ ФИО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индивидуального предпринимателя)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лице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(указывается фамилия, имя, отчество (при наличии)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представителя участника электронного аукциона) действующего на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основании (указывается документ, на основании которого действует представитель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юридического лица или физического лица)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просит рассмотреть заявку на участие в электронном аукционе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 </w:t>
      </w:r>
      <w:r w:rsidR="00712F20" w:rsidRP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</w:t>
      </w:r>
      <w:r w:rsid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).</w:t>
      </w:r>
    </w:p>
    <w:p w14:paraId="55B40209" w14:textId="77777777" w:rsidR="00571B35" w:rsidRPr="00571B35" w:rsidRDefault="00571B35" w:rsidP="00571B35">
      <w:pPr>
        <w:spacing w:after="14" w:line="267" w:lineRule="auto"/>
        <w:ind w:left="-15" w:right="131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Документация об электронном аукционе изучена в полном объеме и признана полной и достаточной для подготовки настоящей заявки. </w:t>
      </w:r>
    </w:p>
    <w:p w14:paraId="75BEE623" w14:textId="50D6461A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Настоящим гарантируем достоверность 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представленн</w:t>
      </w:r>
      <w:r w:rsidR="001632C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ых данных и сведений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составе заявки. </w:t>
      </w:r>
    </w:p>
    <w:p w14:paraId="378FC8DF" w14:textId="77777777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Сообщаем о себе следующее: </w:t>
      </w:r>
    </w:p>
    <w:p w14:paraId="2219EC1B" w14:textId="46CC6CF1" w:rsidR="00571B35" w:rsidRPr="002F53D1" w:rsidRDefault="00571B35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Полное наименование юридического лица и сведения об организационно-правовой форме 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(или 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фамилия, имя, отчество (при наличии отчества), паспортные данные для физического лица, зарегистрированного в качестве индивидуального предпринимателя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57837A29" w14:textId="714A2810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69F25321" w14:textId="46BF86F1" w:rsidR="00571B35" w:rsidRPr="002F53D1" w:rsidRDefault="00712F20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дрес юридического лица (или 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места жительства физического лица, зарегистрированного в качестве индивидуального предпринимателя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106C09D5" w14:textId="2B3D5F48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7B79B5C2" w14:textId="4FE979D3" w:rsidR="00571B35" w:rsidRPr="00571B35" w:rsidRDefault="00712F20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для почтовых отправлений: ____________</w:t>
      </w:r>
      <w:r w:rsidR="00571B35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_____________________________. </w:t>
      </w:r>
    </w:p>
    <w:p w14:paraId="0E8B2023" w14:textId="3AA91532" w:rsid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Номер контактного телефона: ____________________________________________. </w:t>
      </w:r>
    </w:p>
    <w:p w14:paraId="039EF316" w14:textId="26D83C4C" w:rsidR="00225AEC" w:rsidRPr="005E032E" w:rsidRDefault="005E032E" w:rsidP="005E032E">
      <w:pPr>
        <w:pStyle w:val="a3"/>
        <w:numPr>
          <w:ilvl w:val="1"/>
          <w:numId w:val="42"/>
        </w:numPr>
        <w:tabs>
          <w:tab w:val="left" w:pos="709"/>
        </w:tabs>
        <w:spacing w:after="14" w:line="267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E032E">
        <w:rPr>
          <w:rFonts w:ascii="Times New Roman" w:hAnsi="Times New Roman" w:cs="Times New Roman"/>
        </w:rPr>
        <w:t>Н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омер контактного телефона лица, имеющего право без доверенности действовать       от имени участника электронного аукцион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а: _______________________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_________.</w:t>
      </w:r>
    </w:p>
    <w:p w14:paraId="070D26E1" w14:textId="77777777" w:rsidR="005E032E" w:rsidRPr="005E032E" w:rsidRDefault="005E032E" w:rsidP="005E032E">
      <w:pPr>
        <w:pStyle w:val="a3"/>
        <w:tabs>
          <w:tab w:val="left" w:pos="709"/>
        </w:tabs>
        <w:spacing w:after="14" w:line="267" w:lineRule="auto"/>
        <w:ind w:left="698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BF6D843" w14:textId="5C98A120" w:rsidR="00571B35" w:rsidRP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Адрес электронной почты: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</w:t>
      </w:r>
      <w:r w:rsidR="00712F20" w:rsidRP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_________________________________. </w:t>
      </w:r>
    </w:p>
    <w:p w14:paraId="39E964E1" w14:textId="514E5450" w:rsidR="00C02EAD" w:rsidRPr="00C02EAD" w:rsidRDefault="00C02EAD" w:rsidP="00801EFB">
      <w:pPr>
        <w:pStyle w:val="a3"/>
        <w:numPr>
          <w:ilvl w:val="0"/>
          <w:numId w:val="42"/>
        </w:numPr>
        <w:tabs>
          <w:tab w:val="left" w:pos="8"/>
        </w:tabs>
        <w:spacing w:before="120" w:after="0" w:line="240" w:lineRule="auto"/>
        <w:ind w:left="0" w:firstLine="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Учредители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</w:t>
      </w:r>
      <w:r w:rsidRPr="002F53D1">
        <w:rPr>
          <w:rFonts w:ascii="Times New Roman" w:hAnsi="Times New Roman" w:cs="Times New Roman"/>
          <w:i/>
          <w:sz w:val="24"/>
          <w:szCs w:val="24"/>
        </w:rPr>
        <w:t>олное наименование юридического лица и его организационно правовая форма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49CFCD27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3FE1A99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064F39BA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28663564" w14:textId="249488D1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членов коллегиального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41B063B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BCAFB85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45200158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77E0799D" w14:textId="5D1E908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единоличного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9A66468" w14:textId="77777777" w:rsidR="00C02EAD" w:rsidRPr="00C02EAD" w:rsidRDefault="00C02EAD" w:rsidP="00C02E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____________________________________/ИНН____________________________________,</w:t>
      </w:r>
    </w:p>
    <w:p w14:paraId="7F66EB07" w14:textId="5B20381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 xml:space="preserve">ФИО лиц, уполномоченных действовать от имени участника </w:t>
      </w:r>
      <w:r w:rsidR="00413C42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2A53787C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14:paraId="5F41FA26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14:paraId="01265A20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14:paraId="375C3AB1" w14:textId="0E8E0C0A" w:rsid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г) ____________________________________________;</w:t>
      </w:r>
    </w:p>
    <w:p w14:paraId="7A709F97" w14:textId="0838D8BD" w:rsidR="000651BF" w:rsidRPr="007C5A23" w:rsidRDefault="000651BF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bookmarkStart w:id="48" w:name="_Hlk500928356"/>
      <w:r w:rsidRPr="0083365B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83365B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83365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sz w:val="24"/>
          <w:szCs w:val="24"/>
        </w:rPr>
        <w:t xml:space="preserve">подтверждает </w:t>
      </w:r>
      <w:bookmarkEnd w:id="48"/>
      <w:r w:rsidRPr="0083365B">
        <w:rPr>
          <w:rFonts w:ascii="Times New Roman" w:hAnsi="Times New Roman" w:cs="Times New Roman"/>
          <w:sz w:val="24"/>
          <w:szCs w:val="24"/>
        </w:rPr>
        <w:t>отсутстви</w:t>
      </w:r>
      <w:r w:rsidR="0083365B">
        <w:rPr>
          <w:rFonts w:ascii="Times New Roman" w:hAnsi="Times New Roman" w:cs="Times New Roman"/>
          <w:sz w:val="24"/>
          <w:szCs w:val="24"/>
        </w:rPr>
        <w:t>е</w:t>
      </w:r>
      <w:r w:rsidRPr="0083365B">
        <w:rPr>
          <w:rFonts w:ascii="Times New Roman" w:hAnsi="Times New Roman" w:cs="Times New Roman"/>
          <w:sz w:val="24"/>
          <w:szCs w:val="24"/>
        </w:rPr>
        <w:t xml:space="preserve"> конфликта интересов, </w:t>
      </w:r>
      <w:r w:rsidR="0083365B">
        <w:rPr>
          <w:rFonts w:ascii="Times New Roman" w:hAnsi="Times New Roman" w:cs="Times New Roman"/>
          <w:sz w:val="24"/>
          <w:szCs w:val="24"/>
        </w:rPr>
        <w:t xml:space="preserve">то есть случаев, </w:t>
      </w:r>
      <w:r w:rsidR="0083365B" w:rsidRPr="0083365B">
        <w:rPr>
          <w:rFonts w:ascii="Times New Roman" w:hAnsi="Times New Roman" w:cs="Times New Roman"/>
          <w:sz w:val="24"/>
          <w:szCs w:val="24"/>
        </w:rPr>
        <w:t>при которых руководитель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член комиссии по проведению предварительного отбора, комиссии по осуществлению закупок, должностное лицо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предварительного отбора, электронных аукционов, либо с физическими лицами, зарегистрированными в качестве индивидуального предпринимателя, - участниками предварительного отбора, электронных аукционов</w:t>
      </w:r>
      <w:r w:rsidR="0083365B">
        <w:rPr>
          <w:rFonts w:ascii="Times New Roman" w:hAnsi="Times New Roman" w:cs="Times New Roman"/>
          <w:sz w:val="24"/>
          <w:szCs w:val="24"/>
        </w:rPr>
        <w:t>,</w:t>
      </w:r>
      <w:r w:rsidR="0083365B" w:rsidRPr="0083365B">
        <w:rPr>
          <w:rFonts w:ascii="Times New Roman" w:hAnsi="Times New Roman" w:cs="Times New Roman"/>
          <w:sz w:val="24"/>
          <w:szCs w:val="24"/>
        </w:rPr>
        <w:t xml:space="preserve">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</w:t>
      </w:r>
      <w:r w:rsidR="0083365B" w:rsidRPr="007C5A23">
        <w:rPr>
          <w:rFonts w:ascii="Times New Roman" w:hAnsi="Times New Roman" w:cs="Times New Roman"/>
          <w:sz w:val="24"/>
          <w:szCs w:val="24"/>
        </w:rPr>
        <w:t>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 процентами голосующих акций хозяйственного общества либо долей, превышающей 10 процентов в уставном капитале хозяйственного общества.</w:t>
      </w:r>
    </w:p>
    <w:p w14:paraId="07DF85A2" w14:textId="75FF16A3" w:rsidR="00755347" w:rsidRPr="007C5A23" w:rsidRDefault="00755347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7C5A23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7C5A23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7C5A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C5A23">
        <w:rPr>
          <w:rFonts w:ascii="Times New Roman" w:hAnsi="Times New Roman" w:cs="Times New Roman"/>
          <w:i/>
          <w:sz w:val="24"/>
          <w:szCs w:val="24"/>
          <w:u w:val="single"/>
        </w:rPr>
        <w:t>подтверждает</w:t>
      </w:r>
      <w:r w:rsidR="005B13C5" w:rsidRPr="007C5A23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br/>
      </w:r>
      <w:r w:rsidR="005B13C5" w:rsidRPr="007C5A23">
        <w:rPr>
          <w:rFonts w:ascii="Times New Roman" w:hAnsi="Times New Roman" w:cs="Times New Roman"/>
          <w:i/>
          <w:sz w:val="24"/>
          <w:szCs w:val="24"/>
          <w:u w:val="single"/>
        </w:rPr>
        <w:t>не подтверждает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t xml:space="preserve"> (выбирается один из вариантов)</w:t>
      </w:r>
      <w:r w:rsidR="005B13C5" w:rsidRPr="007C5A23">
        <w:rPr>
          <w:rFonts w:ascii="Times New Roman" w:hAnsi="Times New Roman" w:cs="Times New Roman"/>
          <w:sz w:val="24"/>
          <w:szCs w:val="24"/>
        </w:rPr>
        <w:t xml:space="preserve"> свое соответствие требованиям части 3 статьи 55.8 Градостроительного кодекса Российской Федерации.</w:t>
      </w:r>
    </w:p>
    <w:p w14:paraId="3BF3477B" w14:textId="2D2FBB7A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83365B">
        <w:rPr>
          <w:rFonts w:ascii="Times New Roman" w:hAnsi="Times New Roman" w:cs="Times New Roman"/>
          <w:sz w:val="24"/>
          <w:szCs w:val="24"/>
        </w:rPr>
        <w:t>Приложения:</w:t>
      </w:r>
      <w:r w:rsidRPr="0083365B">
        <w:rPr>
          <w:rFonts w:ascii="Times New Roman" w:hAnsi="Times New Roman" w:cs="Times New Roman"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раздела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документации 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 электронном </w:t>
      </w:r>
      <w:r w:rsidR="00801EFB">
        <w:rPr>
          <w:rFonts w:ascii="Times New Roman" w:hAnsi="Times New Roman" w:cs="Times New Roman"/>
          <w:i/>
          <w:sz w:val="24"/>
          <w:szCs w:val="24"/>
          <w:u w:val="single"/>
        </w:rPr>
        <w:t>аукционе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83365B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14:paraId="7F09FAF1" w14:textId="77777777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526" w:type="dxa"/>
        <w:tblInd w:w="108" w:type="dxa"/>
        <w:tblLook w:val="04A0" w:firstRow="1" w:lastRow="0" w:firstColumn="1" w:lastColumn="0" w:noHBand="0" w:noVBand="1"/>
      </w:tblPr>
      <w:tblGrid>
        <w:gridCol w:w="880"/>
        <w:gridCol w:w="6520"/>
        <w:gridCol w:w="2126"/>
      </w:tblGrid>
      <w:tr w:rsidR="0083365B" w:rsidRPr="0083365B" w14:paraId="07A20BDA" w14:textId="77777777" w:rsidTr="006533E4">
        <w:tc>
          <w:tcPr>
            <w:tcW w:w="880" w:type="dxa"/>
          </w:tcPr>
          <w:p w14:paraId="3CECF7C5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14:paraId="69EA2318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</w:tcPr>
          <w:p w14:paraId="56514A73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83365B" w:rsidRPr="0083365B" w14:paraId="16960E31" w14:textId="77777777" w:rsidTr="006533E4">
        <w:tc>
          <w:tcPr>
            <w:tcW w:w="880" w:type="dxa"/>
          </w:tcPr>
          <w:p w14:paraId="6EAD5726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0AF54C69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811881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83365B" w14:paraId="1CBC0F85" w14:textId="77777777" w:rsidTr="006533E4">
        <w:tc>
          <w:tcPr>
            <w:tcW w:w="880" w:type="dxa"/>
          </w:tcPr>
          <w:p w14:paraId="15AB350F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41F505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594BC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7F44D5" w14:textId="293A8774" w:rsidR="0083365B" w:rsidRPr="00151C35" w:rsidRDefault="0083365B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365B" w:rsidRPr="00151C35" w:rsidSect="00D326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6541" w14:textId="77777777" w:rsidR="00EC6C66" w:rsidRDefault="00EC6C66" w:rsidP="009E4821">
      <w:pPr>
        <w:spacing w:after="0" w:line="240" w:lineRule="auto"/>
      </w:pPr>
      <w:r>
        <w:separator/>
      </w:r>
    </w:p>
  </w:endnote>
  <w:endnote w:type="continuationSeparator" w:id="0">
    <w:p w14:paraId="27D6B707" w14:textId="77777777" w:rsidR="00EC6C66" w:rsidRDefault="00EC6C66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336751"/>
      <w:docPartObj>
        <w:docPartGallery w:val="Page Numbers (Bottom of Page)"/>
        <w:docPartUnique/>
      </w:docPartObj>
    </w:sdtPr>
    <w:sdtEndPr/>
    <w:sdtContent>
      <w:p w14:paraId="474F75F6" w14:textId="01DE9D6A" w:rsidR="00781060" w:rsidRDefault="00781060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61E">
          <w:rPr>
            <w:noProof/>
          </w:rPr>
          <w:t>60</w:t>
        </w:r>
        <w:r>
          <w:fldChar w:fldCharType="end"/>
        </w:r>
      </w:p>
    </w:sdtContent>
  </w:sdt>
  <w:p w14:paraId="6AC1260A" w14:textId="3B2CC1C1" w:rsidR="00781060" w:rsidRPr="00DB5CDC" w:rsidRDefault="00781060" w:rsidP="00DB5CD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9275" w14:textId="28A28ADF" w:rsidR="00781060" w:rsidRDefault="00781060">
    <w:pPr>
      <w:pStyle w:val="afc"/>
      <w:jc w:val="center"/>
    </w:pPr>
  </w:p>
  <w:p w14:paraId="5AAAC34C" w14:textId="52F5E88E" w:rsidR="00781060" w:rsidRPr="00DB5CDC" w:rsidRDefault="00781060" w:rsidP="00DB5CD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68E7F" w14:textId="77777777" w:rsidR="00EC6C66" w:rsidRDefault="00EC6C66" w:rsidP="009E4821">
      <w:pPr>
        <w:spacing w:after="0" w:line="240" w:lineRule="auto"/>
      </w:pPr>
      <w:r>
        <w:separator/>
      </w:r>
    </w:p>
  </w:footnote>
  <w:footnote w:type="continuationSeparator" w:id="0">
    <w:p w14:paraId="7D2BD996" w14:textId="77777777" w:rsidR="00EC6C66" w:rsidRDefault="00EC6C66" w:rsidP="009E4821">
      <w:pPr>
        <w:spacing w:after="0" w:line="240" w:lineRule="auto"/>
      </w:pPr>
      <w:r>
        <w:continuationSeparator/>
      </w:r>
    </w:p>
  </w:footnote>
  <w:footnote w:id="1">
    <w:p w14:paraId="291A207D" w14:textId="77777777" w:rsidR="00781060" w:rsidRPr="00950148" w:rsidRDefault="00781060" w:rsidP="00214A52">
      <w:pPr>
        <w:pStyle w:val="ad"/>
        <w:rPr>
          <w:rFonts w:ascii="Times New Roman" w:hAnsi="Times New Roman" w:cs="Times New Roman"/>
        </w:rPr>
      </w:pPr>
      <w:r w:rsidRPr="00950148">
        <w:rPr>
          <w:rStyle w:val="af"/>
          <w:rFonts w:ascii="Times New Roman" w:hAnsi="Times New Roman" w:cs="Times New Roman"/>
        </w:rPr>
        <w:footnoteRef/>
      </w:r>
      <w:r w:rsidRPr="00950148">
        <w:rPr>
          <w:rFonts w:ascii="Times New Roman" w:hAnsi="Times New Roman" w:cs="Times New Roman"/>
        </w:rPr>
        <w:t xml:space="preserve"> Инструкция по заполнению Формы 1 «ЗАЯВКА НА УЧАСТИЕ В ЭЛЕКТРОННОМ АУКЦИОНЕ»:</w:t>
      </w:r>
    </w:p>
    <w:p w14:paraId="6A5D1B8C" w14:textId="77777777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1. Форма</w:t>
      </w:r>
      <w:r>
        <w:rPr>
          <w:rFonts w:ascii="Times New Roman" w:hAnsi="Times New Roman" w:cs="Times New Roman"/>
        </w:rPr>
        <w:t xml:space="preserve"> 1</w:t>
      </w:r>
      <w:r w:rsidRPr="00950148">
        <w:rPr>
          <w:rFonts w:ascii="Times New Roman" w:hAnsi="Times New Roman" w:cs="Times New Roman"/>
        </w:rPr>
        <w:t xml:space="preserve"> «ЗАЯВКА НА УЧАСТИЕ В ЭЛЕКТРОННОМ АУКЦИОНЕ» являет</w:t>
      </w:r>
      <w:r>
        <w:rPr>
          <w:rFonts w:ascii="Times New Roman" w:hAnsi="Times New Roman" w:cs="Times New Roman"/>
        </w:rPr>
        <w:t>ся рекомендованной к заполнению. В</w:t>
      </w:r>
      <w:r w:rsidRPr="00950148">
        <w:rPr>
          <w:rFonts w:ascii="Times New Roman" w:hAnsi="Times New Roman" w:cs="Times New Roman"/>
        </w:rPr>
        <w:t xml:space="preserve"> случае</w:t>
      </w:r>
      <w:r>
        <w:rPr>
          <w:rFonts w:ascii="Times New Roman" w:hAnsi="Times New Roman" w:cs="Times New Roman"/>
        </w:rPr>
        <w:t>,</w:t>
      </w:r>
      <w:r w:rsidRPr="00950148">
        <w:rPr>
          <w:rFonts w:ascii="Times New Roman" w:hAnsi="Times New Roman" w:cs="Times New Roman"/>
        </w:rPr>
        <w:t xml:space="preserve"> если участник </w:t>
      </w:r>
      <w:r w:rsidRPr="00266A04">
        <w:rPr>
          <w:rFonts w:ascii="Times New Roman" w:hAnsi="Times New Roman" w:cs="Times New Roman"/>
        </w:rPr>
        <w:t xml:space="preserve">электронного аукциона выберет данную форму, то она должна быть заполнена по всем позициям. </w:t>
      </w:r>
    </w:p>
    <w:p w14:paraId="10F6B649" w14:textId="77777777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2</w:t>
      </w:r>
      <w:r w:rsidRPr="00266A04">
        <w:rPr>
          <w:rFonts w:ascii="Times New Roman" w:hAnsi="Times New Roman" w:cs="Times New Roman"/>
        </w:rPr>
        <w:tab/>
        <w:t xml:space="preserve">. Абзац 1 Формы 1 заполняется участником электронного аукциона в соответствии с учредительными документами юридического лица (для физического лица, зарегистрированного в качестве индивидуального предпринимателя - в соответствии с удостоверяющими документами физического лица). </w:t>
      </w:r>
    </w:p>
    <w:p w14:paraId="63BBBBA0" w14:textId="087E4B98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3. Пункты 1-11 Формы 1 обязательны к заполнению в случае, если участником электронного аукциона является юридическое лицо. При этом, сведения, указанные в пунктах 1, 2, 6, 7, 8 должны соответствовать сведениям, указанным в учредительных документах участника электронного аукциона – юридического лица и выписке из ЕГРЮЛ.</w:t>
      </w:r>
    </w:p>
    <w:p w14:paraId="524064ED" w14:textId="77CF6E32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4. Пункты 1-5, 9-11 Формы 1 обязательны к заполнению в случае, если участником электронного аукциона является физическое лицо, зарегистрированное в качестве индивидуального предпринимателя. При этом, сведения, указанные в пунктах 1, 2 должны соответствовать сведениям, указанным в удостоверяющих документах участника электронного аукциона - физического лица и выписке из ЕГРИП.</w:t>
      </w:r>
    </w:p>
    <w:p w14:paraId="5093DF30" w14:textId="594A1780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 xml:space="preserve">5. В пункте 4.1. Формы 1 необходимо указать </w:t>
      </w:r>
      <w:bookmarkStart w:id="8" w:name="_Hlk493772439"/>
      <w:bookmarkStart w:id="9" w:name="_Hlk493772440"/>
      <w:bookmarkStart w:id="10" w:name="_Hlk493772441"/>
      <w:bookmarkStart w:id="11" w:name="_Hlk493772442"/>
      <w:bookmarkStart w:id="12" w:name="_Hlk493772443"/>
      <w:bookmarkStart w:id="13" w:name="_Hlk493772444"/>
      <w:r w:rsidRPr="00266A04">
        <w:rPr>
          <w:rFonts w:ascii="Times New Roman" w:hAnsi="Times New Roman" w:cs="Times New Roman"/>
        </w:rPr>
        <w:t>номер контактного телефона лица, имеющего право без доверенности действовать от имени участника электронного аукциона.</w:t>
      </w:r>
      <w:bookmarkEnd w:id="8"/>
      <w:bookmarkEnd w:id="9"/>
      <w:bookmarkEnd w:id="10"/>
      <w:bookmarkEnd w:id="11"/>
      <w:bookmarkEnd w:id="12"/>
      <w:bookmarkEnd w:id="13"/>
    </w:p>
    <w:p w14:paraId="0A745DDF" w14:textId="595C433A" w:rsidR="00781060" w:rsidRPr="00950148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6. В пункте 11 Формы 1 выбирается один из вариантов в зависимости от соответствия.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586A1" w14:textId="344E00BA" w:rsidR="00781060" w:rsidRPr="00997DDF" w:rsidRDefault="00781060" w:rsidP="00997DDF">
    <w:pPr>
      <w:pStyle w:val="afa"/>
      <w:ind w:left="7938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A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955296"/>
    <w:multiLevelType w:val="hybridMultilevel"/>
    <w:tmpl w:val="726287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8E5A7B"/>
    <w:multiLevelType w:val="hybridMultilevel"/>
    <w:tmpl w:val="ACC4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7F6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3A97E35"/>
    <w:multiLevelType w:val="hybridMultilevel"/>
    <w:tmpl w:val="416E7C84"/>
    <w:lvl w:ilvl="0" w:tplc="0419000F">
      <w:start w:val="1"/>
      <w:numFmt w:val="decimal"/>
      <w:lvlText w:val="%1."/>
      <w:lvlJc w:val="left"/>
      <w:pPr>
        <w:ind w:left="4185" w:hanging="360"/>
      </w:pPr>
    </w:lvl>
    <w:lvl w:ilvl="1" w:tplc="04628818">
      <w:start w:val="1"/>
      <w:numFmt w:val="decimal"/>
      <w:lvlText w:val="2.11.%2"/>
      <w:lvlJc w:val="left"/>
      <w:pPr>
        <w:ind w:left="2130" w:hanging="360"/>
      </w:pPr>
      <w:rPr>
        <w:rFonts w:ascii="Arial" w:hAnsi="Arial" w:cs="Arial"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24D670B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40A1E"/>
    <w:multiLevelType w:val="multilevel"/>
    <w:tmpl w:val="0419001F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</w:lvl>
    <w:lvl w:ilvl="2">
      <w:start w:val="1"/>
      <w:numFmt w:val="decimal"/>
      <w:lvlText w:val="%1.%2.%3."/>
      <w:lvlJc w:val="left"/>
      <w:pPr>
        <w:ind w:left="4056" w:hanging="504"/>
      </w:p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8" w15:restartNumberingAfterBreak="0">
    <w:nsid w:val="28335546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370B3D"/>
    <w:multiLevelType w:val="hybridMultilevel"/>
    <w:tmpl w:val="3782EFE4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5C10F7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7B5578"/>
    <w:multiLevelType w:val="multilevel"/>
    <w:tmpl w:val="3DBA5380"/>
    <w:lvl w:ilvl="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8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2" w15:restartNumberingAfterBreak="0">
    <w:nsid w:val="2BD67689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4" w15:restartNumberingAfterBreak="0">
    <w:nsid w:val="2E8F5D71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8B1E5E"/>
    <w:multiLevelType w:val="hybridMultilevel"/>
    <w:tmpl w:val="1138FBBC"/>
    <w:lvl w:ilvl="0" w:tplc="C012084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6" w15:restartNumberingAfterBreak="0">
    <w:nsid w:val="2FB313C2"/>
    <w:multiLevelType w:val="multilevel"/>
    <w:tmpl w:val="77E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2121E"/>
    <w:multiLevelType w:val="hybridMultilevel"/>
    <w:tmpl w:val="C836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E05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71283B"/>
    <w:multiLevelType w:val="multilevel"/>
    <w:tmpl w:val="22B83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A3782"/>
    <w:multiLevelType w:val="hybridMultilevel"/>
    <w:tmpl w:val="D45EB598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992252"/>
    <w:multiLevelType w:val="multilevel"/>
    <w:tmpl w:val="F4366C72"/>
    <w:lvl w:ilvl="0">
      <w:start w:val="1"/>
      <w:numFmt w:val="decimal"/>
      <w:lvlText w:val="%1."/>
      <w:lvlJc w:val="left"/>
      <w:pPr>
        <w:ind w:left="1259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61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9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  <w:b w:val="0"/>
      </w:rPr>
    </w:lvl>
  </w:abstractNum>
  <w:abstractNum w:abstractNumId="22" w15:restartNumberingAfterBreak="0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8744A"/>
    <w:multiLevelType w:val="multilevel"/>
    <w:tmpl w:val="88F4A22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14C84"/>
    <w:multiLevelType w:val="hybridMultilevel"/>
    <w:tmpl w:val="5CCC9BF8"/>
    <w:lvl w:ilvl="0" w:tplc="FE049D6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D6F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6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7E37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8E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4A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C2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A0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38A3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2557B5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F8090F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347B1"/>
    <w:multiLevelType w:val="multilevel"/>
    <w:tmpl w:val="5336D574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Theme="majorEastAsia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9" w15:restartNumberingAfterBreak="0">
    <w:nsid w:val="5418754C"/>
    <w:multiLevelType w:val="hybridMultilevel"/>
    <w:tmpl w:val="57E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45F5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FF4D44"/>
    <w:multiLevelType w:val="hybridMultilevel"/>
    <w:tmpl w:val="D6D8D6CA"/>
    <w:lvl w:ilvl="0" w:tplc="950A44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720C9"/>
    <w:multiLevelType w:val="hybridMultilevel"/>
    <w:tmpl w:val="06B00B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83F3F33"/>
    <w:multiLevelType w:val="multilevel"/>
    <w:tmpl w:val="2DD6EB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6B058A"/>
    <w:multiLevelType w:val="hybridMultilevel"/>
    <w:tmpl w:val="5E80C698"/>
    <w:lvl w:ilvl="0" w:tplc="65B8AEFA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CDF8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44B7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815D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2B79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25C2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A044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E040A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26F5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EA6322"/>
    <w:multiLevelType w:val="multilevel"/>
    <w:tmpl w:val="F2D0A4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BD036A"/>
    <w:multiLevelType w:val="multilevel"/>
    <w:tmpl w:val="E5B269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6F7EF2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4060ACF"/>
    <w:multiLevelType w:val="hybridMultilevel"/>
    <w:tmpl w:val="A1F00FD8"/>
    <w:lvl w:ilvl="0" w:tplc="505C5D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93F612B"/>
    <w:multiLevelType w:val="multilevel"/>
    <w:tmpl w:val="0419001F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F652E4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84F0D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725284B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9E17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5"/>
  </w:num>
  <w:num w:numId="3">
    <w:abstractNumId w:val="13"/>
  </w:num>
  <w:num w:numId="4">
    <w:abstractNumId w:val="42"/>
  </w:num>
  <w:num w:numId="5">
    <w:abstractNumId w:val="17"/>
  </w:num>
  <w:num w:numId="6">
    <w:abstractNumId w:val="43"/>
  </w:num>
  <w:num w:numId="7">
    <w:abstractNumId w:val="10"/>
  </w:num>
  <w:num w:numId="8">
    <w:abstractNumId w:val="20"/>
  </w:num>
  <w:num w:numId="9">
    <w:abstractNumId w:val="25"/>
  </w:num>
  <w:num w:numId="10">
    <w:abstractNumId w:val="38"/>
  </w:num>
  <w:num w:numId="11">
    <w:abstractNumId w:val="9"/>
  </w:num>
  <w:num w:numId="12">
    <w:abstractNumId w:val="15"/>
  </w:num>
  <w:num w:numId="13">
    <w:abstractNumId w:val="18"/>
  </w:num>
  <w:num w:numId="14">
    <w:abstractNumId w:val="1"/>
  </w:num>
  <w:num w:numId="15">
    <w:abstractNumId w:val="12"/>
  </w:num>
  <w:num w:numId="16">
    <w:abstractNumId w:val="3"/>
  </w:num>
  <w:num w:numId="17">
    <w:abstractNumId w:val="40"/>
  </w:num>
  <w:num w:numId="18">
    <w:abstractNumId w:val="41"/>
  </w:num>
  <w:num w:numId="19">
    <w:abstractNumId w:val="37"/>
  </w:num>
  <w:num w:numId="20">
    <w:abstractNumId w:val="8"/>
  </w:num>
  <w:num w:numId="21">
    <w:abstractNumId w:val="26"/>
  </w:num>
  <w:num w:numId="22">
    <w:abstractNumId w:val="6"/>
  </w:num>
  <w:num w:numId="23">
    <w:abstractNumId w:val="7"/>
  </w:num>
  <w:num w:numId="24">
    <w:abstractNumId w:val="4"/>
  </w:num>
  <w:num w:numId="25">
    <w:abstractNumId w:val="21"/>
  </w:num>
  <w:num w:numId="26">
    <w:abstractNumId w:val="33"/>
  </w:num>
  <w:num w:numId="27">
    <w:abstractNumId w:val="28"/>
  </w:num>
  <w:num w:numId="28">
    <w:abstractNumId w:val="32"/>
  </w:num>
  <w:num w:numId="29">
    <w:abstractNumId w:val="23"/>
  </w:num>
  <w:num w:numId="30">
    <w:abstractNumId w:val="36"/>
  </w:num>
  <w:num w:numId="31">
    <w:abstractNumId w:val="30"/>
  </w:num>
  <w:num w:numId="32">
    <w:abstractNumId w:val="14"/>
  </w:num>
  <w:num w:numId="33">
    <w:abstractNumId w:val="44"/>
  </w:num>
  <w:num w:numId="34">
    <w:abstractNumId w:val="39"/>
  </w:num>
  <w:num w:numId="35">
    <w:abstractNumId w:val="0"/>
  </w:num>
  <w:num w:numId="36">
    <w:abstractNumId w:val="29"/>
  </w:num>
  <w:num w:numId="37">
    <w:abstractNumId w:val="22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4"/>
  </w:num>
  <w:num w:numId="41">
    <w:abstractNumId w:val="24"/>
  </w:num>
  <w:num w:numId="42">
    <w:abstractNumId w:val="11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0EF"/>
    <w:rsid w:val="00016982"/>
    <w:rsid w:val="0001781F"/>
    <w:rsid w:val="0002025E"/>
    <w:rsid w:val="0002038F"/>
    <w:rsid w:val="00026800"/>
    <w:rsid w:val="00031801"/>
    <w:rsid w:val="00037E6A"/>
    <w:rsid w:val="000421C7"/>
    <w:rsid w:val="000558F3"/>
    <w:rsid w:val="000651BF"/>
    <w:rsid w:val="00070A14"/>
    <w:rsid w:val="0009265E"/>
    <w:rsid w:val="000959D2"/>
    <w:rsid w:val="000A06D3"/>
    <w:rsid w:val="000A09BB"/>
    <w:rsid w:val="000B027E"/>
    <w:rsid w:val="000B03A3"/>
    <w:rsid w:val="000B0E5C"/>
    <w:rsid w:val="000B2639"/>
    <w:rsid w:val="000B39D5"/>
    <w:rsid w:val="000B589E"/>
    <w:rsid w:val="000B5974"/>
    <w:rsid w:val="000B6D93"/>
    <w:rsid w:val="000C1235"/>
    <w:rsid w:val="000C1246"/>
    <w:rsid w:val="000C415A"/>
    <w:rsid w:val="000E04AA"/>
    <w:rsid w:val="000E6BAD"/>
    <w:rsid w:val="000F1144"/>
    <w:rsid w:val="000F1D05"/>
    <w:rsid w:val="000F2B6A"/>
    <w:rsid w:val="000F51F5"/>
    <w:rsid w:val="000F57A1"/>
    <w:rsid w:val="000F72C6"/>
    <w:rsid w:val="00100996"/>
    <w:rsid w:val="00101659"/>
    <w:rsid w:val="00102715"/>
    <w:rsid w:val="0010455B"/>
    <w:rsid w:val="00115295"/>
    <w:rsid w:val="00115390"/>
    <w:rsid w:val="001174D4"/>
    <w:rsid w:val="00120359"/>
    <w:rsid w:val="0012104A"/>
    <w:rsid w:val="00122D41"/>
    <w:rsid w:val="001244E9"/>
    <w:rsid w:val="00131B55"/>
    <w:rsid w:val="0013261E"/>
    <w:rsid w:val="0013483D"/>
    <w:rsid w:val="00136B05"/>
    <w:rsid w:val="00140D0A"/>
    <w:rsid w:val="00143932"/>
    <w:rsid w:val="0014438E"/>
    <w:rsid w:val="00147F12"/>
    <w:rsid w:val="00151C35"/>
    <w:rsid w:val="00155CF4"/>
    <w:rsid w:val="0015784D"/>
    <w:rsid w:val="00157A01"/>
    <w:rsid w:val="001608A9"/>
    <w:rsid w:val="001632CD"/>
    <w:rsid w:val="00165CE7"/>
    <w:rsid w:val="00172631"/>
    <w:rsid w:val="00173CC6"/>
    <w:rsid w:val="00181432"/>
    <w:rsid w:val="00190808"/>
    <w:rsid w:val="0019180D"/>
    <w:rsid w:val="00192843"/>
    <w:rsid w:val="00197D1E"/>
    <w:rsid w:val="001A3115"/>
    <w:rsid w:val="001A5F0E"/>
    <w:rsid w:val="001A7D71"/>
    <w:rsid w:val="001B0A8F"/>
    <w:rsid w:val="001B19A0"/>
    <w:rsid w:val="001B2EC3"/>
    <w:rsid w:val="001B7599"/>
    <w:rsid w:val="001C0BA8"/>
    <w:rsid w:val="001C2535"/>
    <w:rsid w:val="001D01EE"/>
    <w:rsid w:val="001D2E1A"/>
    <w:rsid w:val="001D3AFB"/>
    <w:rsid w:val="001E0AA3"/>
    <w:rsid w:val="001E2767"/>
    <w:rsid w:val="001E2B29"/>
    <w:rsid w:val="001E7A68"/>
    <w:rsid w:val="001F407F"/>
    <w:rsid w:val="001F4302"/>
    <w:rsid w:val="001F51A7"/>
    <w:rsid w:val="001F52B9"/>
    <w:rsid w:val="001F6D6C"/>
    <w:rsid w:val="00200395"/>
    <w:rsid w:val="00200C60"/>
    <w:rsid w:val="00204FFC"/>
    <w:rsid w:val="0020544E"/>
    <w:rsid w:val="00207A81"/>
    <w:rsid w:val="00210641"/>
    <w:rsid w:val="0021316D"/>
    <w:rsid w:val="0021334A"/>
    <w:rsid w:val="00214A52"/>
    <w:rsid w:val="002165B8"/>
    <w:rsid w:val="002226A6"/>
    <w:rsid w:val="00222E98"/>
    <w:rsid w:val="00224191"/>
    <w:rsid w:val="002248E8"/>
    <w:rsid w:val="00225AEC"/>
    <w:rsid w:val="00226157"/>
    <w:rsid w:val="00226A8A"/>
    <w:rsid w:val="00232AF6"/>
    <w:rsid w:val="002347E2"/>
    <w:rsid w:val="00234F4A"/>
    <w:rsid w:val="002366D3"/>
    <w:rsid w:val="00237148"/>
    <w:rsid w:val="002412B3"/>
    <w:rsid w:val="00243B7F"/>
    <w:rsid w:val="002457D5"/>
    <w:rsid w:val="00246A97"/>
    <w:rsid w:val="002545C0"/>
    <w:rsid w:val="00260C5F"/>
    <w:rsid w:val="0026122C"/>
    <w:rsid w:val="002647FE"/>
    <w:rsid w:val="0026573F"/>
    <w:rsid w:val="00266A04"/>
    <w:rsid w:val="00275924"/>
    <w:rsid w:val="00277E38"/>
    <w:rsid w:val="00280703"/>
    <w:rsid w:val="0028092B"/>
    <w:rsid w:val="00283FAE"/>
    <w:rsid w:val="00287B0F"/>
    <w:rsid w:val="00290990"/>
    <w:rsid w:val="00294EDA"/>
    <w:rsid w:val="0029589C"/>
    <w:rsid w:val="002A0E5E"/>
    <w:rsid w:val="002A1C72"/>
    <w:rsid w:val="002A276F"/>
    <w:rsid w:val="002A4012"/>
    <w:rsid w:val="002A4FA0"/>
    <w:rsid w:val="002A62F8"/>
    <w:rsid w:val="002A69C4"/>
    <w:rsid w:val="002A7921"/>
    <w:rsid w:val="002B2238"/>
    <w:rsid w:val="002B32F9"/>
    <w:rsid w:val="002B5D09"/>
    <w:rsid w:val="002C1888"/>
    <w:rsid w:val="002C5507"/>
    <w:rsid w:val="002C63EA"/>
    <w:rsid w:val="002C6B2A"/>
    <w:rsid w:val="002C6B86"/>
    <w:rsid w:val="002D575F"/>
    <w:rsid w:val="002E521A"/>
    <w:rsid w:val="002F0EDD"/>
    <w:rsid w:val="002F3AF2"/>
    <w:rsid w:val="002F45E9"/>
    <w:rsid w:val="002F53D1"/>
    <w:rsid w:val="002F7300"/>
    <w:rsid w:val="00302095"/>
    <w:rsid w:val="00302C45"/>
    <w:rsid w:val="00303B95"/>
    <w:rsid w:val="00310143"/>
    <w:rsid w:val="00310E86"/>
    <w:rsid w:val="00312C56"/>
    <w:rsid w:val="0031320C"/>
    <w:rsid w:val="003133DC"/>
    <w:rsid w:val="00322288"/>
    <w:rsid w:val="00322680"/>
    <w:rsid w:val="003250E6"/>
    <w:rsid w:val="0033247B"/>
    <w:rsid w:val="00343C03"/>
    <w:rsid w:val="00347876"/>
    <w:rsid w:val="00354224"/>
    <w:rsid w:val="00354792"/>
    <w:rsid w:val="003553CD"/>
    <w:rsid w:val="00356D78"/>
    <w:rsid w:val="00360426"/>
    <w:rsid w:val="003630B9"/>
    <w:rsid w:val="003638FB"/>
    <w:rsid w:val="00366391"/>
    <w:rsid w:val="003707BD"/>
    <w:rsid w:val="003716B7"/>
    <w:rsid w:val="0037604D"/>
    <w:rsid w:val="003803CD"/>
    <w:rsid w:val="00384362"/>
    <w:rsid w:val="003843EE"/>
    <w:rsid w:val="003849A1"/>
    <w:rsid w:val="0038742A"/>
    <w:rsid w:val="003A32CD"/>
    <w:rsid w:val="003A4E26"/>
    <w:rsid w:val="003B4849"/>
    <w:rsid w:val="003B532D"/>
    <w:rsid w:val="003B5555"/>
    <w:rsid w:val="003B5FAD"/>
    <w:rsid w:val="003B76F4"/>
    <w:rsid w:val="003C21F3"/>
    <w:rsid w:val="003C4EC9"/>
    <w:rsid w:val="003C53CE"/>
    <w:rsid w:val="003C67F8"/>
    <w:rsid w:val="003C7D9A"/>
    <w:rsid w:val="003D6C67"/>
    <w:rsid w:val="003E3F05"/>
    <w:rsid w:val="003E4B4C"/>
    <w:rsid w:val="003F1742"/>
    <w:rsid w:val="00413C42"/>
    <w:rsid w:val="00415288"/>
    <w:rsid w:val="0041660F"/>
    <w:rsid w:val="00422597"/>
    <w:rsid w:val="00423B22"/>
    <w:rsid w:val="00426364"/>
    <w:rsid w:val="004326A1"/>
    <w:rsid w:val="00434B65"/>
    <w:rsid w:val="004369CC"/>
    <w:rsid w:val="004374C1"/>
    <w:rsid w:val="00442F10"/>
    <w:rsid w:val="00443050"/>
    <w:rsid w:val="0044601F"/>
    <w:rsid w:val="004461D2"/>
    <w:rsid w:val="00447A6C"/>
    <w:rsid w:val="00447DD5"/>
    <w:rsid w:val="00450781"/>
    <w:rsid w:val="00450900"/>
    <w:rsid w:val="00450D83"/>
    <w:rsid w:val="00456D91"/>
    <w:rsid w:val="0046213A"/>
    <w:rsid w:val="00463C67"/>
    <w:rsid w:val="00465C38"/>
    <w:rsid w:val="00470571"/>
    <w:rsid w:val="0047175B"/>
    <w:rsid w:val="00471F85"/>
    <w:rsid w:val="00472EAA"/>
    <w:rsid w:val="00477E66"/>
    <w:rsid w:val="00480630"/>
    <w:rsid w:val="004907C1"/>
    <w:rsid w:val="00493503"/>
    <w:rsid w:val="00493953"/>
    <w:rsid w:val="004A4A46"/>
    <w:rsid w:val="004B36B6"/>
    <w:rsid w:val="004B49F6"/>
    <w:rsid w:val="004B4ED0"/>
    <w:rsid w:val="004B4F70"/>
    <w:rsid w:val="004B6665"/>
    <w:rsid w:val="004B78E4"/>
    <w:rsid w:val="004C2171"/>
    <w:rsid w:val="004C2325"/>
    <w:rsid w:val="004C23A8"/>
    <w:rsid w:val="004C3A5F"/>
    <w:rsid w:val="004C58D9"/>
    <w:rsid w:val="004D4A6E"/>
    <w:rsid w:val="004D718E"/>
    <w:rsid w:val="004F1A64"/>
    <w:rsid w:val="004F30C9"/>
    <w:rsid w:val="004F3475"/>
    <w:rsid w:val="004F3A78"/>
    <w:rsid w:val="004F6A71"/>
    <w:rsid w:val="0050341B"/>
    <w:rsid w:val="00503C80"/>
    <w:rsid w:val="00504103"/>
    <w:rsid w:val="00510680"/>
    <w:rsid w:val="005113E1"/>
    <w:rsid w:val="00514001"/>
    <w:rsid w:val="00520481"/>
    <w:rsid w:val="00521A86"/>
    <w:rsid w:val="00522BC0"/>
    <w:rsid w:val="00523365"/>
    <w:rsid w:val="00525527"/>
    <w:rsid w:val="00530D85"/>
    <w:rsid w:val="0053345C"/>
    <w:rsid w:val="00536F47"/>
    <w:rsid w:val="0053711D"/>
    <w:rsid w:val="00544390"/>
    <w:rsid w:val="00545E92"/>
    <w:rsid w:val="00547F0A"/>
    <w:rsid w:val="005520A8"/>
    <w:rsid w:val="0055263A"/>
    <w:rsid w:val="00555F5F"/>
    <w:rsid w:val="00556F86"/>
    <w:rsid w:val="0055741E"/>
    <w:rsid w:val="005574A4"/>
    <w:rsid w:val="005574C4"/>
    <w:rsid w:val="0056384B"/>
    <w:rsid w:val="00565956"/>
    <w:rsid w:val="005673FE"/>
    <w:rsid w:val="00567DE7"/>
    <w:rsid w:val="00571664"/>
    <w:rsid w:val="00571B35"/>
    <w:rsid w:val="00574849"/>
    <w:rsid w:val="0057654C"/>
    <w:rsid w:val="00577A60"/>
    <w:rsid w:val="00577C68"/>
    <w:rsid w:val="00583D08"/>
    <w:rsid w:val="00586286"/>
    <w:rsid w:val="005922DB"/>
    <w:rsid w:val="00596D07"/>
    <w:rsid w:val="00596F61"/>
    <w:rsid w:val="005A0CC1"/>
    <w:rsid w:val="005A31BB"/>
    <w:rsid w:val="005A32EB"/>
    <w:rsid w:val="005A4934"/>
    <w:rsid w:val="005B13C5"/>
    <w:rsid w:val="005B3125"/>
    <w:rsid w:val="005B7D36"/>
    <w:rsid w:val="005C3E25"/>
    <w:rsid w:val="005D2E67"/>
    <w:rsid w:val="005D42BF"/>
    <w:rsid w:val="005D7B58"/>
    <w:rsid w:val="005E032E"/>
    <w:rsid w:val="005E0712"/>
    <w:rsid w:val="005E1A44"/>
    <w:rsid w:val="005F2F03"/>
    <w:rsid w:val="006009FF"/>
    <w:rsid w:val="00604BA2"/>
    <w:rsid w:val="00613064"/>
    <w:rsid w:val="00621739"/>
    <w:rsid w:val="00627DA6"/>
    <w:rsid w:val="0063318E"/>
    <w:rsid w:val="006341AE"/>
    <w:rsid w:val="0064132A"/>
    <w:rsid w:val="006418DD"/>
    <w:rsid w:val="00641E07"/>
    <w:rsid w:val="00642B41"/>
    <w:rsid w:val="00643DF5"/>
    <w:rsid w:val="00644426"/>
    <w:rsid w:val="00644EE5"/>
    <w:rsid w:val="006461C0"/>
    <w:rsid w:val="00652F55"/>
    <w:rsid w:val="006533E4"/>
    <w:rsid w:val="00656FB2"/>
    <w:rsid w:val="00657646"/>
    <w:rsid w:val="006648C6"/>
    <w:rsid w:val="00672CB1"/>
    <w:rsid w:val="00673BE4"/>
    <w:rsid w:val="00674642"/>
    <w:rsid w:val="006750AF"/>
    <w:rsid w:val="006750EF"/>
    <w:rsid w:val="006776FC"/>
    <w:rsid w:val="00687ED9"/>
    <w:rsid w:val="00690C18"/>
    <w:rsid w:val="00696BE1"/>
    <w:rsid w:val="00696C2A"/>
    <w:rsid w:val="006A2417"/>
    <w:rsid w:val="006A7589"/>
    <w:rsid w:val="006B0702"/>
    <w:rsid w:val="006B47CC"/>
    <w:rsid w:val="006C1B30"/>
    <w:rsid w:val="006C3713"/>
    <w:rsid w:val="006C61DD"/>
    <w:rsid w:val="006D1A49"/>
    <w:rsid w:val="006D4F43"/>
    <w:rsid w:val="006D640F"/>
    <w:rsid w:val="006E475D"/>
    <w:rsid w:val="006E56ED"/>
    <w:rsid w:val="006E65C7"/>
    <w:rsid w:val="0070320B"/>
    <w:rsid w:val="007070DC"/>
    <w:rsid w:val="00707C8E"/>
    <w:rsid w:val="00710AD9"/>
    <w:rsid w:val="00712F20"/>
    <w:rsid w:val="00717A82"/>
    <w:rsid w:val="00721A88"/>
    <w:rsid w:val="00723C4F"/>
    <w:rsid w:val="00723E3D"/>
    <w:rsid w:val="00727707"/>
    <w:rsid w:val="0073012E"/>
    <w:rsid w:val="00733383"/>
    <w:rsid w:val="00733D3F"/>
    <w:rsid w:val="007342A7"/>
    <w:rsid w:val="00735117"/>
    <w:rsid w:val="00741791"/>
    <w:rsid w:val="007447FB"/>
    <w:rsid w:val="00751050"/>
    <w:rsid w:val="0075224E"/>
    <w:rsid w:val="00755347"/>
    <w:rsid w:val="0075715F"/>
    <w:rsid w:val="00764A4A"/>
    <w:rsid w:val="00770441"/>
    <w:rsid w:val="00773C1A"/>
    <w:rsid w:val="00774B9D"/>
    <w:rsid w:val="0077518C"/>
    <w:rsid w:val="00780FD3"/>
    <w:rsid w:val="00781060"/>
    <w:rsid w:val="0079132B"/>
    <w:rsid w:val="00792D65"/>
    <w:rsid w:val="00796DDF"/>
    <w:rsid w:val="007A5774"/>
    <w:rsid w:val="007C2C8D"/>
    <w:rsid w:val="007C5A23"/>
    <w:rsid w:val="007C67C2"/>
    <w:rsid w:val="007E2F2B"/>
    <w:rsid w:val="007E439A"/>
    <w:rsid w:val="007E5486"/>
    <w:rsid w:val="007E72CB"/>
    <w:rsid w:val="007F16A8"/>
    <w:rsid w:val="007F179D"/>
    <w:rsid w:val="007F1FCA"/>
    <w:rsid w:val="007F7989"/>
    <w:rsid w:val="00801EFB"/>
    <w:rsid w:val="00806FE2"/>
    <w:rsid w:val="008119AF"/>
    <w:rsid w:val="00813B6E"/>
    <w:rsid w:val="00814707"/>
    <w:rsid w:val="00822C56"/>
    <w:rsid w:val="00823840"/>
    <w:rsid w:val="008240B2"/>
    <w:rsid w:val="008257BC"/>
    <w:rsid w:val="008258E9"/>
    <w:rsid w:val="00832FBF"/>
    <w:rsid w:val="0083365B"/>
    <w:rsid w:val="00835606"/>
    <w:rsid w:val="00837CF8"/>
    <w:rsid w:val="008400BA"/>
    <w:rsid w:val="00842AC8"/>
    <w:rsid w:val="00851C68"/>
    <w:rsid w:val="00852FF8"/>
    <w:rsid w:val="00853FA0"/>
    <w:rsid w:val="00855FDA"/>
    <w:rsid w:val="008569E4"/>
    <w:rsid w:val="00857880"/>
    <w:rsid w:val="00857AB2"/>
    <w:rsid w:val="00857C24"/>
    <w:rsid w:val="0086702E"/>
    <w:rsid w:val="008709A1"/>
    <w:rsid w:val="00872701"/>
    <w:rsid w:val="008728C0"/>
    <w:rsid w:val="00872ED4"/>
    <w:rsid w:val="008814E0"/>
    <w:rsid w:val="00883885"/>
    <w:rsid w:val="00885C10"/>
    <w:rsid w:val="0089023E"/>
    <w:rsid w:val="0089357B"/>
    <w:rsid w:val="00894CC4"/>
    <w:rsid w:val="008B110F"/>
    <w:rsid w:val="008B1F2E"/>
    <w:rsid w:val="008B3DBA"/>
    <w:rsid w:val="008C3E73"/>
    <w:rsid w:val="008D1543"/>
    <w:rsid w:val="008D54D9"/>
    <w:rsid w:val="008D73B4"/>
    <w:rsid w:val="008E0E29"/>
    <w:rsid w:val="008F1335"/>
    <w:rsid w:val="008F1AE6"/>
    <w:rsid w:val="009001F8"/>
    <w:rsid w:val="00902CA7"/>
    <w:rsid w:val="0090459E"/>
    <w:rsid w:val="00905414"/>
    <w:rsid w:val="009136B0"/>
    <w:rsid w:val="00915204"/>
    <w:rsid w:val="00917EDE"/>
    <w:rsid w:val="00920A5D"/>
    <w:rsid w:val="00922F89"/>
    <w:rsid w:val="00926473"/>
    <w:rsid w:val="009264C4"/>
    <w:rsid w:val="00927235"/>
    <w:rsid w:val="009316B1"/>
    <w:rsid w:val="009324C2"/>
    <w:rsid w:val="009354C3"/>
    <w:rsid w:val="0093709E"/>
    <w:rsid w:val="0094090C"/>
    <w:rsid w:val="00950148"/>
    <w:rsid w:val="009503F1"/>
    <w:rsid w:val="009517D7"/>
    <w:rsid w:val="009567F8"/>
    <w:rsid w:val="00961E25"/>
    <w:rsid w:val="00964310"/>
    <w:rsid w:val="009645FD"/>
    <w:rsid w:val="00977B75"/>
    <w:rsid w:val="00980CA3"/>
    <w:rsid w:val="0098448A"/>
    <w:rsid w:val="009875AD"/>
    <w:rsid w:val="009927FE"/>
    <w:rsid w:val="009946A2"/>
    <w:rsid w:val="009958A7"/>
    <w:rsid w:val="00997A19"/>
    <w:rsid w:val="00997DDF"/>
    <w:rsid w:val="009A0C65"/>
    <w:rsid w:val="009A64E9"/>
    <w:rsid w:val="009C08D1"/>
    <w:rsid w:val="009C09CF"/>
    <w:rsid w:val="009C25BF"/>
    <w:rsid w:val="009C543A"/>
    <w:rsid w:val="009D14A3"/>
    <w:rsid w:val="009D37DB"/>
    <w:rsid w:val="009D45F3"/>
    <w:rsid w:val="009D7A45"/>
    <w:rsid w:val="009E4821"/>
    <w:rsid w:val="009E6030"/>
    <w:rsid w:val="009F0750"/>
    <w:rsid w:val="009F399A"/>
    <w:rsid w:val="009F4463"/>
    <w:rsid w:val="009F5770"/>
    <w:rsid w:val="009F6928"/>
    <w:rsid w:val="009F6B91"/>
    <w:rsid w:val="009F6C5C"/>
    <w:rsid w:val="00A01827"/>
    <w:rsid w:val="00A021DB"/>
    <w:rsid w:val="00A0223C"/>
    <w:rsid w:val="00A13AD0"/>
    <w:rsid w:val="00A157B9"/>
    <w:rsid w:val="00A236C6"/>
    <w:rsid w:val="00A30D30"/>
    <w:rsid w:val="00A3382A"/>
    <w:rsid w:val="00A364DC"/>
    <w:rsid w:val="00A407FC"/>
    <w:rsid w:val="00A44538"/>
    <w:rsid w:val="00A451B7"/>
    <w:rsid w:val="00A4737F"/>
    <w:rsid w:val="00A51A0F"/>
    <w:rsid w:val="00A53AD1"/>
    <w:rsid w:val="00A56520"/>
    <w:rsid w:val="00A56793"/>
    <w:rsid w:val="00A6380D"/>
    <w:rsid w:val="00A71D81"/>
    <w:rsid w:val="00A72DFD"/>
    <w:rsid w:val="00A734C8"/>
    <w:rsid w:val="00A85623"/>
    <w:rsid w:val="00A90726"/>
    <w:rsid w:val="00A94965"/>
    <w:rsid w:val="00AA1935"/>
    <w:rsid w:val="00AA231D"/>
    <w:rsid w:val="00AA2802"/>
    <w:rsid w:val="00AB0C13"/>
    <w:rsid w:val="00AC6BFE"/>
    <w:rsid w:val="00AC6FAD"/>
    <w:rsid w:val="00AC7CDC"/>
    <w:rsid w:val="00AE1A7F"/>
    <w:rsid w:val="00AE5105"/>
    <w:rsid w:val="00AE6516"/>
    <w:rsid w:val="00AE7D4F"/>
    <w:rsid w:val="00AF12E9"/>
    <w:rsid w:val="00AF301A"/>
    <w:rsid w:val="00AF3EEC"/>
    <w:rsid w:val="00AF55EB"/>
    <w:rsid w:val="00AF6C6A"/>
    <w:rsid w:val="00AF6F59"/>
    <w:rsid w:val="00AF6F6E"/>
    <w:rsid w:val="00AF7A24"/>
    <w:rsid w:val="00B0706A"/>
    <w:rsid w:val="00B11599"/>
    <w:rsid w:val="00B13478"/>
    <w:rsid w:val="00B16C31"/>
    <w:rsid w:val="00B22991"/>
    <w:rsid w:val="00B2456E"/>
    <w:rsid w:val="00B26355"/>
    <w:rsid w:val="00B269FF"/>
    <w:rsid w:val="00B32771"/>
    <w:rsid w:val="00B35C9E"/>
    <w:rsid w:val="00B37E8C"/>
    <w:rsid w:val="00B403E2"/>
    <w:rsid w:val="00B434A5"/>
    <w:rsid w:val="00B52154"/>
    <w:rsid w:val="00B56246"/>
    <w:rsid w:val="00B60540"/>
    <w:rsid w:val="00B61DC2"/>
    <w:rsid w:val="00B62ACF"/>
    <w:rsid w:val="00B67693"/>
    <w:rsid w:val="00B7129C"/>
    <w:rsid w:val="00B712A0"/>
    <w:rsid w:val="00B77346"/>
    <w:rsid w:val="00BA1154"/>
    <w:rsid w:val="00BA22A8"/>
    <w:rsid w:val="00BA29B7"/>
    <w:rsid w:val="00BA3DC7"/>
    <w:rsid w:val="00BA3F5D"/>
    <w:rsid w:val="00BA456A"/>
    <w:rsid w:val="00BA47A8"/>
    <w:rsid w:val="00BB1847"/>
    <w:rsid w:val="00BB3504"/>
    <w:rsid w:val="00BB5131"/>
    <w:rsid w:val="00BC039E"/>
    <w:rsid w:val="00BC33B5"/>
    <w:rsid w:val="00BC52A9"/>
    <w:rsid w:val="00BC7661"/>
    <w:rsid w:val="00BD235F"/>
    <w:rsid w:val="00BD2FA1"/>
    <w:rsid w:val="00BD43DF"/>
    <w:rsid w:val="00BD4E29"/>
    <w:rsid w:val="00BD54BD"/>
    <w:rsid w:val="00BD7B1A"/>
    <w:rsid w:val="00BE2A5E"/>
    <w:rsid w:val="00BF0EAC"/>
    <w:rsid w:val="00BF2B27"/>
    <w:rsid w:val="00BF5D9D"/>
    <w:rsid w:val="00BF72EC"/>
    <w:rsid w:val="00C02EAD"/>
    <w:rsid w:val="00C06E0B"/>
    <w:rsid w:val="00C127BC"/>
    <w:rsid w:val="00C14015"/>
    <w:rsid w:val="00C17818"/>
    <w:rsid w:val="00C21933"/>
    <w:rsid w:val="00C21D3A"/>
    <w:rsid w:val="00C22C22"/>
    <w:rsid w:val="00C23997"/>
    <w:rsid w:val="00C35E9F"/>
    <w:rsid w:val="00C36ED2"/>
    <w:rsid w:val="00C40A2F"/>
    <w:rsid w:val="00C40BD9"/>
    <w:rsid w:val="00C463D7"/>
    <w:rsid w:val="00C50997"/>
    <w:rsid w:val="00C50E00"/>
    <w:rsid w:val="00C520F2"/>
    <w:rsid w:val="00C555B0"/>
    <w:rsid w:val="00C61199"/>
    <w:rsid w:val="00C62C91"/>
    <w:rsid w:val="00C63767"/>
    <w:rsid w:val="00C709B4"/>
    <w:rsid w:val="00C75B17"/>
    <w:rsid w:val="00C837E0"/>
    <w:rsid w:val="00C838A7"/>
    <w:rsid w:val="00C84933"/>
    <w:rsid w:val="00C90712"/>
    <w:rsid w:val="00C9084C"/>
    <w:rsid w:val="00C97715"/>
    <w:rsid w:val="00CA01DF"/>
    <w:rsid w:val="00CA15CE"/>
    <w:rsid w:val="00CA3C53"/>
    <w:rsid w:val="00CA7497"/>
    <w:rsid w:val="00CB22E8"/>
    <w:rsid w:val="00CB2A0F"/>
    <w:rsid w:val="00CC1356"/>
    <w:rsid w:val="00CC16D6"/>
    <w:rsid w:val="00CC534A"/>
    <w:rsid w:val="00CD5325"/>
    <w:rsid w:val="00CE5A3A"/>
    <w:rsid w:val="00CE66B3"/>
    <w:rsid w:val="00CF2B55"/>
    <w:rsid w:val="00CF33E3"/>
    <w:rsid w:val="00CF3B7D"/>
    <w:rsid w:val="00CF78DE"/>
    <w:rsid w:val="00D04A5E"/>
    <w:rsid w:val="00D05ADE"/>
    <w:rsid w:val="00D05C20"/>
    <w:rsid w:val="00D07E2A"/>
    <w:rsid w:val="00D118F5"/>
    <w:rsid w:val="00D12237"/>
    <w:rsid w:val="00D31A4D"/>
    <w:rsid w:val="00D326C8"/>
    <w:rsid w:val="00D3544B"/>
    <w:rsid w:val="00D36452"/>
    <w:rsid w:val="00D36F54"/>
    <w:rsid w:val="00D41BAF"/>
    <w:rsid w:val="00D42558"/>
    <w:rsid w:val="00D45229"/>
    <w:rsid w:val="00D53326"/>
    <w:rsid w:val="00D65A9C"/>
    <w:rsid w:val="00D75151"/>
    <w:rsid w:val="00D762F1"/>
    <w:rsid w:val="00D8440E"/>
    <w:rsid w:val="00D84508"/>
    <w:rsid w:val="00D84A1A"/>
    <w:rsid w:val="00D851FD"/>
    <w:rsid w:val="00D86185"/>
    <w:rsid w:val="00D8715D"/>
    <w:rsid w:val="00D90A50"/>
    <w:rsid w:val="00D90DAB"/>
    <w:rsid w:val="00DA6AD4"/>
    <w:rsid w:val="00DB4359"/>
    <w:rsid w:val="00DB5CDC"/>
    <w:rsid w:val="00DB5CE1"/>
    <w:rsid w:val="00DB6FF9"/>
    <w:rsid w:val="00DC3939"/>
    <w:rsid w:val="00DC72E2"/>
    <w:rsid w:val="00DD24E1"/>
    <w:rsid w:val="00DD3821"/>
    <w:rsid w:val="00DE0025"/>
    <w:rsid w:val="00DE11E5"/>
    <w:rsid w:val="00DE49AA"/>
    <w:rsid w:val="00DE59FE"/>
    <w:rsid w:val="00DF2B4F"/>
    <w:rsid w:val="00DF3E56"/>
    <w:rsid w:val="00DF5F20"/>
    <w:rsid w:val="00E12AF6"/>
    <w:rsid w:val="00E142DC"/>
    <w:rsid w:val="00E17901"/>
    <w:rsid w:val="00E24FCB"/>
    <w:rsid w:val="00E25DED"/>
    <w:rsid w:val="00E265D5"/>
    <w:rsid w:val="00E33F77"/>
    <w:rsid w:val="00E344CA"/>
    <w:rsid w:val="00E36952"/>
    <w:rsid w:val="00E41FFF"/>
    <w:rsid w:val="00E42243"/>
    <w:rsid w:val="00E429BF"/>
    <w:rsid w:val="00E42E0B"/>
    <w:rsid w:val="00E457B3"/>
    <w:rsid w:val="00E458E9"/>
    <w:rsid w:val="00E45A6B"/>
    <w:rsid w:val="00E47DDF"/>
    <w:rsid w:val="00E501BD"/>
    <w:rsid w:val="00E572FC"/>
    <w:rsid w:val="00E60421"/>
    <w:rsid w:val="00E60FCF"/>
    <w:rsid w:val="00E63463"/>
    <w:rsid w:val="00E6471E"/>
    <w:rsid w:val="00E670A7"/>
    <w:rsid w:val="00E67A95"/>
    <w:rsid w:val="00E70ECC"/>
    <w:rsid w:val="00E76754"/>
    <w:rsid w:val="00E76F86"/>
    <w:rsid w:val="00E8283D"/>
    <w:rsid w:val="00E84D74"/>
    <w:rsid w:val="00E856FC"/>
    <w:rsid w:val="00E877FA"/>
    <w:rsid w:val="00E94A4F"/>
    <w:rsid w:val="00E96327"/>
    <w:rsid w:val="00EA022E"/>
    <w:rsid w:val="00EB20D3"/>
    <w:rsid w:val="00EB20EF"/>
    <w:rsid w:val="00EB51D9"/>
    <w:rsid w:val="00EB59ED"/>
    <w:rsid w:val="00EC1FBB"/>
    <w:rsid w:val="00EC57A9"/>
    <w:rsid w:val="00EC6524"/>
    <w:rsid w:val="00EC6C66"/>
    <w:rsid w:val="00ED2729"/>
    <w:rsid w:val="00EE1E26"/>
    <w:rsid w:val="00EE4B09"/>
    <w:rsid w:val="00EE6657"/>
    <w:rsid w:val="00EF063D"/>
    <w:rsid w:val="00EF0697"/>
    <w:rsid w:val="00EF3B3E"/>
    <w:rsid w:val="00EF40CD"/>
    <w:rsid w:val="00EF642E"/>
    <w:rsid w:val="00F00B73"/>
    <w:rsid w:val="00F03F29"/>
    <w:rsid w:val="00F05C6C"/>
    <w:rsid w:val="00F10301"/>
    <w:rsid w:val="00F112AF"/>
    <w:rsid w:val="00F14AF4"/>
    <w:rsid w:val="00F15C7F"/>
    <w:rsid w:val="00F2121C"/>
    <w:rsid w:val="00F249CA"/>
    <w:rsid w:val="00F27453"/>
    <w:rsid w:val="00F302D1"/>
    <w:rsid w:val="00F364F0"/>
    <w:rsid w:val="00F471A0"/>
    <w:rsid w:val="00F511A5"/>
    <w:rsid w:val="00F538F9"/>
    <w:rsid w:val="00F55122"/>
    <w:rsid w:val="00F561B1"/>
    <w:rsid w:val="00F5660B"/>
    <w:rsid w:val="00F620B2"/>
    <w:rsid w:val="00F62B79"/>
    <w:rsid w:val="00F64B45"/>
    <w:rsid w:val="00F65DF5"/>
    <w:rsid w:val="00F725BC"/>
    <w:rsid w:val="00F83B9D"/>
    <w:rsid w:val="00F84753"/>
    <w:rsid w:val="00F872D3"/>
    <w:rsid w:val="00FA3178"/>
    <w:rsid w:val="00FA6990"/>
    <w:rsid w:val="00FB3957"/>
    <w:rsid w:val="00FC3127"/>
    <w:rsid w:val="00FC3AD5"/>
    <w:rsid w:val="00FC5A61"/>
    <w:rsid w:val="00FC6667"/>
    <w:rsid w:val="00FD2BE3"/>
    <w:rsid w:val="00FD49FE"/>
    <w:rsid w:val="00FD6979"/>
    <w:rsid w:val="00FD749E"/>
    <w:rsid w:val="00FE0A89"/>
    <w:rsid w:val="00FE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A13134"/>
  <w15:chartTrackingRefBased/>
  <w15:docId w15:val="{3EC340EA-F0C5-4829-AD2B-B58BF963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122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3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5E071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сновной текст1"/>
    <w:basedOn w:val="a0"/>
    <w:rsid w:val="00E60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">
    <w:name w:val="Основной текст_"/>
    <w:basedOn w:val="a0"/>
    <w:link w:val="41"/>
    <w:rsid w:val="00E6042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0">
    <w:name w:val="Основной текст + Полужирный"/>
    <w:basedOn w:val="aff"/>
    <w:rsid w:val="00E604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1">
    <w:name w:val="Основной текст4"/>
    <w:basedOn w:val="a"/>
    <w:link w:val="aff"/>
    <w:rsid w:val="00E60421"/>
    <w:pPr>
      <w:widowControl w:val="0"/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character" w:styleId="aff1">
    <w:name w:val="FollowedHyperlink"/>
    <w:basedOn w:val="a0"/>
    <w:uiPriority w:val="99"/>
    <w:semiHidden/>
    <w:unhideWhenUsed/>
    <w:rsid w:val="00F249CA"/>
    <w:rPr>
      <w:color w:val="800080"/>
      <w:u w:val="single"/>
    </w:rPr>
  </w:style>
  <w:style w:type="paragraph" w:customStyle="1" w:styleId="msonormal0">
    <w:name w:val="msonormal"/>
    <w:basedOn w:val="a"/>
    <w:rsid w:val="00F24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2">
    <w:name w:val="Unresolved Mention"/>
    <w:basedOn w:val="a0"/>
    <w:uiPriority w:val="99"/>
    <w:semiHidden/>
    <w:unhideWhenUsed/>
    <w:rsid w:val="00EB59ED"/>
    <w:rPr>
      <w:color w:val="808080"/>
      <w:shd w:val="clear" w:color="auto" w:fill="E6E6E6"/>
    </w:rPr>
  </w:style>
  <w:style w:type="character" w:customStyle="1" w:styleId="11pt">
    <w:name w:val="Основной текст + 11 pt"/>
    <w:basedOn w:val="aff"/>
    <w:rsid w:val="00DB435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numbering" w:customStyle="1" w:styleId="13">
    <w:name w:val="Нет списка1"/>
    <w:next w:val="a2"/>
    <w:uiPriority w:val="99"/>
    <w:semiHidden/>
    <w:unhideWhenUsed/>
    <w:rsid w:val="005A32EB"/>
  </w:style>
  <w:style w:type="numbering" w:customStyle="1" w:styleId="21">
    <w:name w:val="Нет списка2"/>
    <w:next w:val="a2"/>
    <w:uiPriority w:val="99"/>
    <w:semiHidden/>
    <w:unhideWhenUsed/>
    <w:rsid w:val="00132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zakupkifund@gmail.com" TargetMode="External"/><Relationship Id="rId1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550A02A3C693680CF2663B5C2EC320AB998BCD4F597916E368F446FEC2E8D60C3002FABD4DC66EHCJBO" TargetMode="External"/><Relationship Id="rId17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lkom-complex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kr-spb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odo@fkr-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300D-0F48-4422-9417-4E702495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3707</TotalTime>
  <Pages>60</Pages>
  <Words>21133</Words>
  <Characters>120461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Самойлюк Лия Кузьминична</cp:lastModifiedBy>
  <cp:revision>210</cp:revision>
  <cp:lastPrinted>2018-01-25T06:19:00Z</cp:lastPrinted>
  <dcterms:created xsi:type="dcterms:W3CDTF">2016-09-02T12:34:00Z</dcterms:created>
  <dcterms:modified xsi:type="dcterms:W3CDTF">2018-01-26T11:08:00Z</dcterms:modified>
</cp:coreProperties>
</file>